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31C" w:rsidRPr="00A40C1E" w:rsidRDefault="00805C08" w:rsidP="0061431C">
      <w:pPr>
        <w:pStyle w:val="Style1"/>
        <w:pBdr>
          <w:top w:val="single" w:sz="4" w:space="1" w:color="auto"/>
          <w:bottom w:val="single" w:sz="4" w:space="1" w:color="auto"/>
        </w:pBdr>
        <w:tabs>
          <w:tab w:val="clear" w:pos="2160"/>
          <w:tab w:val="left" w:pos="1170"/>
          <w:tab w:val="right" w:pos="7380"/>
        </w:tabs>
        <w:suppressAutoHyphens w:val="0"/>
        <w:jc w:val="left"/>
        <w:rPr>
          <w:rFonts w:ascii="Arial" w:hAnsi="Arial" w:cs="Arial"/>
          <w:b/>
          <w:sz w:val="22"/>
          <w:szCs w:val="22"/>
        </w:rPr>
      </w:pPr>
      <w:r>
        <w:rPr>
          <w:rFonts w:ascii="Arial" w:hAnsi="Arial" w:cs="Arial"/>
          <w:b/>
          <w:sz w:val="22"/>
          <w:szCs w:val="22"/>
        </w:rPr>
        <w:t>Appendix</w:t>
      </w:r>
      <w:r w:rsidR="00FA2C8A">
        <w:rPr>
          <w:rFonts w:ascii="Arial" w:hAnsi="Arial" w:cs="Arial"/>
          <w:b/>
          <w:sz w:val="22"/>
          <w:szCs w:val="22"/>
        </w:rPr>
        <w:t xml:space="preserve"> I</w:t>
      </w:r>
      <w:r w:rsidR="0061431C" w:rsidRPr="00A40C1E">
        <w:rPr>
          <w:rFonts w:ascii="Arial" w:hAnsi="Arial" w:cs="Arial"/>
          <w:b/>
          <w:sz w:val="22"/>
          <w:szCs w:val="22"/>
        </w:rPr>
        <w:t xml:space="preserve">      </w:t>
      </w:r>
      <w:r w:rsidR="009963CB">
        <w:rPr>
          <w:rFonts w:ascii="Arial" w:hAnsi="Arial" w:cs="Arial"/>
          <w:b/>
          <w:sz w:val="22"/>
          <w:szCs w:val="22"/>
        </w:rPr>
        <w:t>Potential Provider</w:t>
      </w:r>
      <w:r w:rsidR="0061431C">
        <w:rPr>
          <w:rFonts w:ascii="Arial" w:hAnsi="Arial" w:cs="Arial"/>
          <w:b/>
          <w:sz w:val="22"/>
          <w:szCs w:val="22"/>
        </w:rPr>
        <w:t xml:space="preserve"> Background</w:t>
      </w:r>
    </w:p>
    <w:p w:rsidR="0061431C" w:rsidRPr="00224D05" w:rsidRDefault="00E30BF7" w:rsidP="0061431C">
      <w:pPr>
        <w:pStyle w:val="Heading1"/>
        <w:rPr>
          <w:sz w:val="24"/>
          <w:szCs w:val="24"/>
        </w:rPr>
      </w:pPr>
      <w:r>
        <w:rPr>
          <w:sz w:val="24"/>
          <w:szCs w:val="24"/>
        </w:rPr>
        <w:t>1</w:t>
      </w:r>
      <w:r w:rsidR="00805C08">
        <w:rPr>
          <w:sz w:val="24"/>
          <w:szCs w:val="24"/>
        </w:rPr>
        <w:t xml:space="preserve">.0 </w:t>
      </w:r>
      <w:r w:rsidR="00805C08">
        <w:rPr>
          <w:sz w:val="24"/>
          <w:szCs w:val="24"/>
        </w:rPr>
        <w:tab/>
        <w:t>Purpose of</w:t>
      </w:r>
      <w:r w:rsidR="0061431C">
        <w:rPr>
          <w:sz w:val="24"/>
          <w:szCs w:val="24"/>
        </w:rPr>
        <w:t xml:space="preserve"> Supplier Background Information</w:t>
      </w:r>
    </w:p>
    <w:p w:rsidR="0061431C" w:rsidRDefault="0061431C" w:rsidP="0061431C">
      <w:pPr>
        <w:pStyle w:val="BodyText"/>
        <w:ind w:left="720"/>
        <w:rPr>
          <w:b w:val="0"/>
          <w:bCs w:val="0"/>
          <w:sz w:val="22"/>
          <w:szCs w:val="22"/>
        </w:rPr>
      </w:pPr>
      <w:r w:rsidRPr="00C10B88">
        <w:rPr>
          <w:b w:val="0"/>
          <w:bCs w:val="0"/>
          <w:sz w:val="22"/>
          <w:szCs w:val="22"/>
        </w:rPr>
        <w:t xml:space="preserve">This </w:t>
      </w:r>
      <w:r>
        <w:rPr>
          <w:b w:val="0"/>
          <w:bCs w:val="0"/>
          <w:sz w:val="22"/>
          <w:szCs w:val="22"/>
        </w:rPr>
        <w:t>document</w:t>
      </w:r>
      <w:r w:rsidRPr="00C10B88">
        <w:rPr>
          <w:b w:val="0"/>
          <w:bCs w:val="0"/>
          <w:sz w:val="22"/>
          <w:szCs w:val="22"/>
        </w:rPr>
        <w:t xml:space="preserve"> sets out the information which is required by the </w:t>
      </w:r>
      <w:r>
        <w:rPr>
          <w:b w:val="0"/>
          <w:bCs w:val="0"/>
          <w:sz w:val="22"/>
          <w:szCs w:val="22"/>
        </w:rPr>
        <w:t>University</w:t>
      </w:r>
      <w:r w:rsidRPr="00C10B88">
        <w:rPr>
          <w:b w:val="0"/>
          <w:bCs w:val="0"/>
          <w:sz w:val="22"/>
          <w:szCs w:val="22"/>
        </w:rPr>
        <w:t xml:space="preserve"> in order to assess the suitability of </w:t>
      </w:r>
      <w:r>
        <w:rPr>
          <w:b w:val="0"/>
          <w:bCs w:val="0"/>
          <w:sz w:val="22"/>
          <w:szCs w:val="22"/>
        </w:rPr>
        <w:t>suppliers</w:t>
      </w:r>
      <w:r w:rsidRPr="00C10B88">
        <w:rPr>
          <w:sz w:val="22"/>
          <w:szCs w:val="22"/>
        </w:rPr>
        <w:t xml:space="preserve"> </w:t>
      </w:r>
      <w:r w:rsidRPr="00C10B88">
        <w:rPr>
          <w:b w:val="0"/>
          <w:bCs w:val="0"/>
          <w:sz w:val="22"/>
          <w:szCs w:val="22"/>
        </w:rPr>
        <w:t>in terms of</w:t>
      </w:r>
      <w:r>
        <w:rPr>
          <w:b w:val="0"/>
          <w:bCs w:val="0"/>
          <w:sz w:val="22"/>
          <w:szCs w:val="22"/>
        </w:rPr>
        <w:t>:</w:t>
      </w:r>
    </w:p>
    <w:p w:rsidR="0061431C" w:rsidRDefault="0061431C" w:rsidP="0061431C">
      <w:pPr>
        <w:pStyle w:val="BodyText"/>
        <w:numPr>
          <w:ilvl w:val="0"/>
          <w:numId w:val="7"/>
        </w:numPr>
        <w:ind w:left="1077" w:hanging="357"/>
        <w:jc w:val="both"/>
        <w:rPr>
          <w:b w:val="0"/>
          <w:bCs w:val="0"/>
          <w:sz w:val="22"/>
          <w:szCs w:val="22"/>
        </w:rPr>
      </w:pPr>
      <w:r w:rsidRPr="00DF0A66">
        <w:rPr>
          <w:b w:val="0"/>
          <w:bCs w:val="0"/>
          <w:sz w:val="22"/>
          <w:szCs w:val="22"/>
        </w:rPr>
        <w:t>Competency</w:t>
      </w:r>
      <w:r>
        <w:rPr>
          <w:b w:val="0"/>
          <w:bCs w:val="0"/>
          <w:sz w:val="22"/>
          <w:szCs w:val="22"/>
        </w:rPr>
        <w:t>, experience</w:t>
      </w:r>
      <w:r w:rsidRPr="00DF0A66">
        <w:rPr>
          <w:b w:val="0"/>
          <w:bCs w:val="0"/>
          <w:sz w:val="22"/>
          <w:szCs w:val="22"/>
        </w:rPr>
        <w:t xml:space="preserve"> </w:t>
      </w:r>
      <w:r>
        <w:rPr>
          <w:b w:val="0"/>
          <w:bCs w:val="0"/>
          <w:sz w:val="22"/>
          <w:szCs w:val="22"/>
        </w:rPr>
        <w:t>and technical knowledge</w:t>
      </w:r>
    </w:p>
    <w:p w:rsidR="0061431C" w:rsidRPr="00DF0A66" w:rsidRDefault="0061431C" w:rsidP="0061431C">
      <w:pPr>
        <w:pStyle w:val="BodyText"/>
        <w:numPr>
          <w:ilvl w:val="0"/>
          <w:numId w:val="7"/>
        </w:numPr>
        <w:ind w:left="1077" w:hanging="357"/>
        <w:jc w:val="both"/>
        <w:rPr>
          <w:b w:val="0"/>
          <w:bCs w:val="0"/>
          <w:sz w:val="22"/>
          <w:szCs w:val="22"/>
        </w:rPr>
      </w:pPr>
      <w:r w:rsidRPr="00DF0A66">
        <w:rPr>
          <w:b w:val="0"/>
          <w:bCs w:val="0"/>
          <w:sz w:val="22"/>
          <w:szCs w:val="22"/>
        </w:rPr>
        <w:t xml:space="preserve">Capacity </w:t>
      </w:r>
    </w:p>
    <w:p w:rsidR="0061431C" w:rsidRPr="00DF0A66" w:rsidRDefault="0061431C" w:rsidP="0061431C">
      <w:pPr>
        <w:pStyle w:val="BodyText"/>
        <w:numPr>
          <w:ilvl w:val="0"/>
          <w:numId w:val="7"/>
        </w:numPr>
        <w:ind w:left="1077" w:hanging="357"/>
        <w:jc w:val="both"/>
        <w:rPr>
          <w:b w:val="0"/>
          <w:bCs w:val="0"/>
          <w:sz w:val="22"/>
          <w:szCs w:val="22"/>
        </w:rPr>
      </w:pPr>
      <w:r w:rsidRPr="00DF0A66">
        <w:rPr>
          <w:b w:val="0"/>
          <w:bCs w:val="0"/>
          <w:sz w:val="22"/>
          <w:szCs w:val="22"/>
        </w:rPr>
        <w:t xml:space="preserve">Commitment </w:t>
      </w:r>
      <w:r>
        <w:rPr>
          <w:b w:val="0"/>
          <w:bCs w:val="0"/>
          <w:sz w:val="22"/>
          <w:szCs w:val="22"/>
        </w:rPr>
        <w:t>to quality</w:t>
      </w:r>
    </w:p>
    <w:p w:rsidR="0061431C" w:rsidRPr="00DF0A66" w:rsidRDefault="0061431C" w:rsidP="0061431C">
      <w:pPr>
        <w:pStyle w:val="BodyText"/>
        <w:numPr>
          <w:ilvl w:val="0"/>
          <w:numId w:val="7"/>
        </w:numPr>
        <w:ind w:left="1077" w:hanging="357"/>
        <w:jc w:val="both"/>
        <w:rPr>
          <w:b w:val="0"/>
          <w:bCs w:val="0"/>
          <w:sz w:val="22"/>
          <w:szCs w:val="22"/>
        </w:rPr>
      </w:pPr>
      <w:r w:rsidRPr="00DF0A66">
        <w:rPr>
          <w:b w:val="0"/>
          <w:bCs w:val="0"/>
          <w:sz w:val="22"/>
          <w:szCs w:val="22"/>
        </w:rPr>
        <w:t xml:space="preserve">Control </w:t>
      </w:r>
      <w:r>
        <w:rPr>
          <w:b w:val="0"/>
          <w:bCs w:val="0"/>
          <w:sz w:val="22"/>
          <w:szCs w:val="22"/>
        </w:rPr>
        <w:t>of processes</w:t>
      </w:r>
    </w:p>
    <w:p w:rsidR="0061431C" w:rsidRPr="00DF0A66" w:rsidRDefault="0061431C" w:rsidP="0061431C">
      <w:pPr>
        <w:pStyle w:val="BodyText"/>
        <w:numPr>
          <w:ilvl w:val="0"/>
          <w:numId w:val="7"/>
        </w:numPr>
        <w:ind w:left="1077" w:hanging="357"/>
        <w:jc w:val="both"/>
        <w:rPr>
          <w:b w:val="0"/>
          <w:bCs w:val="0"/>
          <w:sz w:val="22"/>
          <w:szCs w:val="22"/>
        </w:rPr>
      </w:pPr>
      <w:r>
        <w:rPr>
          <w:b w:val="0"/>
          <w:bCs w:val="0"/>
          <w:sz w:val="22"/>
          <w:szCs w:val="22"/>
        </w:rPr>
        <w:t>Financial capacity and stability</w:t>
      </w:r>
    </w:p>
    <w:p w:rsidR="0061431C" w:rsidRDefault="0061431C" w:rsidP="0061431C">
      <w:pPr>
        <w:pStyle w:val="BodyText"/>
        <w:numPr>
          <w:ilvl w:val="0"/>
          <w:numId w:val="7"/>
        </w:numPr>
        <w:ind w:left="1077" w:hanging="357"/>
        <w:jc w:val="both"/>
        <w:rPr>
          <w:b w:val="0"/>
          <w:bCs w:val="0"/>
          <w:sz w:val="22"/>
          <w:szCs w:val="22"/>
        </w:rPr>
      </w:pPr>
      <w:r>
        <w:rPr>
          <w:b w:val="0"/>
          <w:bCs w:val="0"/>
          <w:sz w:val="22"/>
          <w:szCs w:val="22"/>
        </w:rPr>
        <w:t>Culture – equality and employee well being</w:t>
      </w:r>
    </w:p>
    <w:p w:rsidR="0061431C" w:rsidRDefault="0061431C" w:rsidP="0061431C">
      <w:pPr>
        <w:pStyle w:val="BodyText"/>
        <w:numPr>
          <w:ilvl w:val="0"/>
          <w:numId w:val="7"/>
        </w:numPr>
        <w:ind w:left="1077" w:hanging="357"/>
        <w:jc w:val="both"/>
        <w:rPr>
          <w:b w:val="0"/>
          <w:bCs w:val="0"/>
          <w:sz w:val="22"/>
          <w:szCs w:val="22"/>
        </w:rPr>
      </w:pPr>
      <w:r>
        <w:rPr>
          <w:b w:val="0"/>
          <w:bCs w:val="0"/>
          <w:sz w:val="22"/>
          <w:szCs w:val="22"/>
        </w:rPr>
        <w:t>Corporate social responsibility</w:t>
      </w:r>
    </w:p>
    <w:p w:rsidR="0061431C" w:rsidRDefault="0061431C" w:rsidP="0061431C">
      <w:pPr>
        <w:pStyle w:val="BodyText"/>
        <w:numPr>
          <w:ilvl w:val="0"/>
          <w:numId w:val="7"/>
        </w:numPr>
        <w:ind w:left="1077" w:hanging="357"/>
        <w:jc w:val="both"/>
        <w:rPr>
          <w:b w:val="0"/>
          <w:bCs w:val="0"/>
          <w:sz w:val="22"/>
          <w:szCs w:val="22"/>
        </w:rPr>
      </w:pPr>
      <w:r>
        <w:rPr>
          <w:b w:val="0"/>
          <w:bCs w:val="0"/>
          <w:sz w:val="22"/>
          <w:szCs w:val="22"/>
        </w:rPr>
        <w:t>Environmental considerations</w:t>
      </w:r>
    </w:p>
    <w:p w:rsidR="0061431C" w:rsidRPr="00DF0A66" w:rsidRDefault="0061431C" w:rsidP="0061431C">
      <w:pPr>
        <w:pStyle w:val="BodyText"/>
        <w:numPr>
          <w:ilvl w:val="0"/>
          <w:numId w:val="7"/>
        </w:numPr>
        <w:ind w:left="1077" w:hanging="357"/>
        <w:jc w:val="both"/>
        <w:rPr>
          <w:b w:val="0"/>
          <w:bCs w:val="0"/>
          <w:sz w:val="22"/>
          <w:szCs w:val="22"/>
        </w:rPr>
      </w:pPr>
      <w:r>
        <w:rPr>
          <w:b w:val="0"/>
          <w:bCs w:val="0"/>
          <w:sz w:val="22"/>
          <w:szCs w:val="22"/>
        </w:rPr>
        <w:t>E-business capability</w:t>
      </w:r>
      <w:r w:rsidRPr="00DF0A66">
        <w:rPr>
          <w:b w:val="0"/>
          <w:bCs w:val="0"/>
          <w:sz w:val="22"/>
          <w:szCs w:val="22"/>
        </w:rPr>
        <w:t xml:space="preserve"> </w:t>
      </w:r>
    </w:p>
    <w:p w:rsidR="0061431C" w:rsidRDefault="0061431C" w:rsidP="0061431C">
      <w:pPr>
        <w:pStyle w:val="BodyText"/>
        <w:ind w:left="720"/>
        <w:rPr>
          <w:b w:val="0"/>
          <w:bCs w:val="0"/>
          <w:sz w:val="22"/>
          <w:szCs w:val="22"/>
        </w:rPr>
      </w:pPr>
    </w:p>
    <w:p w:rsidR="0061431C" w:rsidRDefault="0061431C" w:rsidP="0061431C">
      <w:pPr>
        <w:pStyle w:val="BodyTextIndent"/>
        <w:spacing w:line="240" w:lineRule="auto"/>
        <w:rPr>
          <w:sz w:val="22"/>
          <w:szCs w:val="22"/>
        </w:rPr>
      </w:pPr>
      <w:bookmarkStart w:id="0" w:name="_1_10_Consortia_and"/>
      <w:bookmarkEnd w:id="0"/>
    </w:p>
    <w:p w:rsidR="0061431C" w:rsidRPr="00380250" w:rsidRDefault="0061431C" w:rsidP="0061431C">
      <w:pPr>
        <w:pStyle w:val="BodyTextIndent"/>
        <w:spacing w:line="240" w:lineRule="auto"/>
        <w:rPr>
          <w:color w:val="FF0000"/>
          <w:sz w:val="22"/>
          <w:szCs w:val="22"/>
        </w:rPr>
      </w:pPr>
      <w:r w:rsidRPr="00380250">
        <w:rPr>
          <w:color w:val="FF0000"/>
          <w:sz w:val="22"/>
          <w:szCs w:val="22"/>
        </w:rPr>
        <w:t>Evaluation c</w:t>
      </w:r>
      <w:r w:rsidR="0063744E">
        <w:rPr>
          <w:color w:val="FF0000"/>
          <w:sz w:val="22"/>
          <w:szCs w:val="22"/>
        </w:rPr>
        <w:t xml:space="preserve">riteria – all parts of </w:t>
      </w:r>
      <w:r w:rsidR="00805C08">
        <w:rPr>
          <w:color w:val="FF0000"/>
          <w:sz w:val="22"/>
          <w:szCs w:val="22"/>
        </w:rPr>
        <w:t>Appendix</w:t>
      </w:r>
      <w:r w:rsidR="0063744E">
        <w:rPr>
          <w:color w:val="FF0000"/>
          <w:sz w:val="22"/>
          <w:szCs w:val="22"/>
        </w:rPr>
        <w:t xml:space="preserve"> I</w:t>
      </w:r>
      <w:r w:rsidRPr="00380250">
        <w:rPr>
          <w:color w:val="FF0000"/>
          <w:sz w:val="22"/>
          <w:szCs w:val="22"/>
        </w:rPr>
        <w:t xml:space="preserve"> must be completed – failure to complete any part m</w:t>
      </w:r>
      <w:r>
        <w:rPr>
          <w:color w:val="FF0000"/>
          <w:sz w:val="22"/>
          <w:szCs w:val="22"/>
        </w:rPr>
        <w:t>ay lead to an evaluation of non-</w:t>
      </w:r>
      <w:r w:rsidRPr="00380250">
        <w:rPr>
          <w:color w:val="FF0000"/>
          <w:sz w:val="22"/>
          <w:szCs w:val="22"/>
        </w:rPr>
        <w:t xml:space="preserve">compliance with the </w:t>
      </w:r>
      <w:r>
        <w:rPr>
          <w:color w:val="FF0000"/>
          <w:sz w:val="22"/>
          <w:szCs w:val="22"/>
        </w:rPr>
        <w:t>university</w:t>
      </w:r>
      <w:r w:rsidRPr="00380250">
        <w:rPr>
          <w:color w:val="FF0000"/>
          <w:sz w:val="22"/>
          <w:szCs w:val="22"/>
        </w:rPr>
        <w:t>’s requirements.</w:t>
      </w:r>
    </w:p>
    <w:p w:rsidR="0061431C" w:rsidRPr="00C10B88" w:rsidRDefault="001025AD" w:rsidP="0061431C">
      <w:pPr>
        <w:pStyle w:val="BodyTextIndent"/>
        <w:spacing w:line="240" w:lineRule="auto"/>
        <w:rPr>
          <w:sz w:val="22"/>
          <w:szCs w:val="22"/>
        </w:rPr>
      </w:pPr>
      <w:r>
        <w:rPr>
          <w:sz w:val="22"/>
          <w:szCs w:val="22"/>
        </w:rPr>
        <w:t>2</w:t>
      </w:r>
      <w:r w:rsidR="0061431C" w:rsidRPr="00C10B88">
        <w:rPr>
          <w:sz w:val="22"/>
          <w:szCs w:val="22"/>
        </w:rPr>
        <w:tab/>
        <w:t xml:space="preserve">Full name, address and website of the </w:t>
      </w:r>
      <w:r>
        <w:rPr>
          <w:sz w:val="22"/>
          <w:szCs w:val="22"/>
        </w:rPr>
        <w:t>Supplier</w:t>
      </w:r>
      <w:r w:rsidR="0061431C" w:rsidRPr="00C10B88">
        <w:rPr>
          <w:sz w:val="22"/>
          <w:szCs w:val="22"/>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410"/>
        <w:gridCol w:w="5953"/>
      </w:tblGrid>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805C08">
            <w:pPr>
              <w:pStyle w:val="Heading3"/>
              <w:ind w:left="0"/>
              <w:rPr>
                <w:sz w:val="22"/>
                <w:szCs w:val="22"/>
              </w:rPr>
            </w:pPr>
            <w:bookmarkStart w:id="1" w:name="_Toc191284735"/>
            <w:bookmarkStart w:id="2" w:name="_Toc293999462"/>
            <w:r w:rsidRPr="00C10B88">
              <w:rPr>
                <w:sz w:val="22"/>
                <w:szCs w:val="22"/>
              </w:rPr>
              <w:t>Company Name</w:t>
            </w:r>
            <w:bookmarkEnd w:id="1"/>
            <w:bookmarkEnd w:id="2"/>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Address</w:t>
            </w:r>
          </w:p>
          <w:p w:rsidR="0061431C" w:rsidRPr="00C10B88" w:rsidRDefault="0061431C" w:rsidP="001025AD">
            <w:pPr>
              <w:rPr>
                <w:rFonts w:ascii="Arial" w:hAnsi="Arial" w:cs="Arial"/>
                <w:b/>
                <w:bCs/>
                <w:sz w:val="22"/>
                <w:szCs w:val="22"/>
              </w:rPr>
            </w:pPr>
          </w:p>
          <w:p w:rsidR="0061431C" w:rsidRPr="00C10B88" w:rsidRDefault="0061431C" w:rsidP="001025AD">
            <w:pPr>
              <w:rPr>
                <w:rFonts w:ascii="Arial" w:hAnsi="Arial" w:cs="Arial"/>
                <w:b/>
                <w:bCs/>
                <w:sz w:val="22"/>
                <w:szCs w:val="22"/>
              </w:rPr>
            </w:pPr>
          </w:p>
          <w:p w:rsidR="0061431C" w:rsidRPr="00C10B88" w:rsidRDefault="0061431C" w:rsidP="001025AD">
            <w:pPr>
              <w:rPr>
                <w:rFonts w:ascii="Arial" w:hAnsi="Arial" w:cs="Arial"/>
                <w:b/>
                <w:bCs/>
                <w:sz w:val="22"/>
                <w:szCs w:val="22"/>
              </w:rPr>
            </w:pP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Town/City</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Postcode</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Country</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Website</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bl>
    <w:p w:rsidR="0061431C" w:rsidRPr="00C10B88" w:rsidRDefault="0061431C" w:rsidP="0061431C">
      <w:pPr>
        <w:jc w:val="both"/>
        <w:rPr>
          <w:rFonts w:ascii="Arial" w:hAnsi="Arial" w:cs="Arial"/>
          <w:sz w:val="22"/>
          <w:szCs w:val="22"/>
        </w:rPr>
      </w:pPr>
    </w:p>
    <w:p w:rsidR="0061431C" w:rsidRDefault="001025AD" w:rsidP="0061431C">
      <w:pPr>
        <w:pStyle w:val="BodyTextIndent2"/>
        <w:rPr>
          <w:sz w:val="22"/>
          <w:szCs w:val="22"/>
        </w:rPr>
      </w:pPr>
      <w:r>
        <w:rPr>
          <w:sz w:val="22"/>
          <w:szCs w:val="22"/>
        </w:rPr>
        <w:t>3</w:t>
      </w:r>
      <w:r w:rsidR="0061431C" w:rsidRPr="00C10B88">
        <w:rPr>
          <w:sz w:val="22"/>
          <w:szCs w:val="22"/>
        </w:rPr>
        <w:tab/>
        <w:t>Name, position, telephone number and e-mail address of main contact for this project.</w:t>
      </w:r>
    </w:p>
    <w:p w:rsidR="008764D5" w:rsidRPr="00C10B88" w:rsidRDefault="008764D5" w:rsidP="0061431C">
      <w:pPr>
        <w:pStyle w:val="BodyTextIndent2"/>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410"/>
        <w:gridCol w:w="5953"/>
      </w:tblGrid>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3"/>
              <w:rPr>
                <w:sz w:val="22"/>
                <w:szCs w:val="22"/>
              </w:rPr>
            </w:pPr>
            <w:bookmarkStart w:id="3" w:name="_Toc191284736"/>
            <w:bookmarkStart w:id="4" w:name="_Toc293999463"/>
            <w:r w:rsidRPr="00C10B88">
              <w:rPr>
                <w:sz w:val="22"/>
                <w:szCs w:val="22"/>
              </w:rPr>
              <w:t>Name</w:t>
            </w:r>
            <w:bookmarkEnd w:id="3"/>
            <w:bookmarkEnd w:id="4"/>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Position</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Telephone Number</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Fax Number</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E-mail</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bl>
    <w:p w:rsidR="0061431C" w:rsidRPr="00C10B88" w:rsidRDefault="0061431C" w:rsidP="0061431C">
      <w:pPr>
        <w:jc w:val="both"/>
        <w:rPr>
          <w:rFonts w:ascii="Arial" w:hAnsi="Arial" w:cs="Arial"/>
          <w:sz w:val="22"/>
          <w:szCs w:val="22"/>
        </w:rPr>
      </w:pPr>
    </w:p>
    <w:p w:rsidR="0061431C" w:rsidRPr="00C10B88" w:rsidRDefault="001025AD" w:rsidP="0061431C">
      <w:pPr>
        <w:pStyle w:val="BodyTextIndent"/>
        <w:spacing w:line="240" w:lineRule="auto"/>
        <w:ind w:left="720" w:hanging="720"/>
        <w:rPr>
          <w:sz w:val="22"/>
          <w:szCs w:val="22"/>
        </w:rPr>
      </w:pPr>
      <w:r>
        <w:rPr>
          <w:sz w:val="22"/>
          <w:szCs w:val="22"/>
        </w:rPr>
        <w:t>4</w:t>
      </w:r>
      <w:r w:rsidR="0061431C" w:rsidRPr="00C10B88">
        <w:rPr>
          <w:sz w:val="22"/>
          <w:szCs w:val="22"/>
        </w:rPr>
        <w:tab/>
        <w:t xml:space="preserve">Current legal status of the </w:t>
      </w:r>
      <w:r>
        <w:rPr>
          <w:sz w:val="22"/>
          <w:szCs w:val="22"/>
        </w:rPr>
        <w:t>Supplier</w:t>
      </w:r>
      <w:r w:rsidR="0061431C" w:rsidRPr="00C10B88">
        <w:rPr>
          <w:sz w:val="22"/>
          <w:szCs w:val="22"/>
        </w:rPr>
        <w:t xml:space="preserve"> (e.g. partnership, private </w:t>
      </w:r>
      <w:proofErr w:type="gramStart"/>
      <w:r w:rsidR="0061431C" w:rsidRPr="00C10B88">
        <w:rPr>
          <w:sz w:val="22"/>
          <w:szCs w:val="22"/>
        </w:rPr>
        <w:t>limited  company</w:t>
      </w:r>
      <w:proofErr w:type="gramEnd"/>
      <w:r w:rsidR="0061431C" w:rsidRPr="00C10B88">
        <w:rPr>
          <w:sz w:val="22"/>
          <w:szCs w:val="22"/>
        </w:rPr>
        <w:t>, etc.)</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bottom w:w="57" w:type="dxa"/>
        </w:tblCellMar>
        <w:tblLook w:val="0000" w:firstRow="0" w:lastRow="0" w:firstColumn="0" w:lastColumn="0" w:noHBand="0" w:noVBand="0"/>
      </w:tblPr>
      <w:tblGrid>
        <w:gridCol w:w="2410"/>
        <w:gridCol w:w="1561"/>
        <w:gridCol w:w="4392"/>
      </w:tblGrid>
      <w:tr w:rsidR="0061431C" w:rsidRPr="00C10B88" w:rsidTr="001025AD">
        <w:trPr>
          <w:gridBefore w:val="1"/>
          <w:gridAfter w:val="1"/>
          <w:wBefore w:w="2410" w:type="dxa"/>
          <w:wAfter w:w="4392" w:type="dxa"/>
        </w:trPr>
        <w:tc>
          <w:tcPr>
            <w:tcW w:w="1561" w:type="dxa"/>
            <w:tcBorders>
              <w:top w:val="single" w:sz="12" w:space="0" w:color="auto"/>
              <w:left w:val="single" w:sz="12" w:space="0" w:color="auto"/>
              <w:bottom w:val="single" w:sz="12" w:space="0" w:color="auto"/>
              <w:right w:val="single" w:sz="12" w:space="0" w:color="auto"/>
            </w:tcBorders>
            <w:shd w:val="clear" w:color="auto" w:fill="E6E6E6"/>
            <w:vAlign w:val="center"/>
          </w:tcPr>
          <w:p w:rsidR="0061431C" w:rsidRPr="00C10B88" w:rsidRDefault="0061431C" w:rsidP="001025AD">
            <w:pPr>
              <w:pStyle w:val="Heading4"/>
              <w:jc w:val="center"/>
              <w:rPr>
                <w:sz w:val="22"/>
                <w:szCs w:val="22"/>
              </w:rPr>
            </w:pPr>
            <w:r w:rsidRPr="00C10B88">
              <w:rPr>
                <w:sz w:val="22"/>
                <w:szCs w:val="22"/>
              </w:rPr>
              <w:t>Please</w:t>
            </w:r>
          </w:p>
          <w:p w:rsidR="0061431C" w:rsidRPr="00C10B88" w:rsidRDefault="0061431C" w:rsidP="001025AD">
            <w:pPr>
              <w:pStyle w:val="Heading4"/>
              <w:jc w:val="center"/>
              <w:rPr>
                <w:sz w:val="22"/>
                <w:szCs w:val="22"/>
              </w:rPr>
            </w:pPr>
            <w:r w:rsidRPr="00C10B88">
              <w:rPr>
                <w:sz w:val="16"/>
                <w:szCs w:val="16"/>
              </w:rPr>
              <w:t>(</w:t>
            </w:r>
            <w:proofErr w:type="gramStart"/>
            <w:r w:rsidRPr="00C10B88">
              <w:rPr>
                <w:sz w:val="16"/>
                <w:szCs w:val="16"/>
              </w:rPr>
              <w:t>tick</w:t>
            </w:r>
            <w:proofErr w:type="gramEnd"/>
            <w:r w:rsidRPr="00C10B88">
              <w:rPr>
                <w:sz w:val="16"/>
                <w:szCs w:val="16"/>
              </w:rPr>
              <w:t xml:space="preserve"> one box)</w:t>
            </w:r>
          </w:p>
        </w:tc>
      </w:tr>
      <w:tr w:rsidR="0061431C" w:rsidRPr="00C10B88" w:rsidTr="001025AD">
        <w:trPr>
          <w:gridAfter w:val="1"/>
          <w:wAfter w:w="4392" w:type="dxa"/>
        </w:trPr>
        <w:tc>
          <w:tcPr>
            <w:tcW w:w="2410" w:type="dxa"/>
            <w:tcBorders>
              <w:top w:val="single" w:sz="12" w:space="0" w:color="auto"/>
              <w:left w:val="single" w:sz="12" w:space="0" w:color="auto"/>
              <w:bottom w:val="single" w:sz="12" w:space="0" w:color="auto"/>
              <w:right w:val="single" w:sz="12"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Sole Trader</w:t>
            </w:r>
          </w:p>
        </w:tc>
        <w:tc>
          <w:tcPr>
            <w:tcW w:w="1561" w:type="dxa"/>
            <w:tcBorders>
              <w:top w:val="single" w:sz="12" w:space="0" w:color="auto"/>
              <w:left w:val="single" w:sz="12" w:space="0" w:color="auto"/>
              <w:bottom w:val="single" w:sz="12" w:space="0" w:color="auto"/>
              <w:right w:val="single" w:sz="12" w:space="0" w:color="auto"/>
            </w:tcBorders>
            <w:vAlign w:val="center"/>
          </w:tcPr>
          <w:p w:rsidR="0061431C" w:rsidRPr="00C10B88" w:rsidRDefault="0061431C" w:rsidP="001025AD">
            <w:pPr>
              <w:rPr>
                <w:rFonts w:ascii="Arial" w:hAnsi="Arial" w:cs="Arial"/>
                <w:sz w:val="22"/>
                <w:szCs w:val="22"/>
              </w:rPr>
            </w:pPr>
          </w:p>
        </w:tc>
      </w:tr>
      <w:tr w:rsidR="0061431C" w:rsidRPr="00C10B88" w:rsidTr="001025AD">
        <w:trPr>
          <w:gridAfter w:val="1"/>
          <w:wAfter w:w="4392" w:type="dxa"/>
        </w:trPr>
        <w:tc>
          <w:tcPr>
            <w:tcW w:w="2410" w:type="dxa"/>
            <w:tcBorders>
              <w:top w:val="single" w:sz="12" w:space="0" w:color="auto"/>
              <w:left w:val="single" w:sz="12" w:space="0" w:color="auto"/>
              <w:bottom w:val="single" w:sz="12" w:space="0" w:color="auto"/>
              <w:right w:val="single" w:sz="12"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Partnership</w:t>
            </w:r>
          </w:p>
        </w:tc>
        <w:tc>
          <w:tcPr>
            <w:tcW w:w="1561" w:type="dxa"/>
            <w:tcBorders>
              <w:top w:val="single" w:sz="12" w:space="0" w:color="auto"/>
              <w:left w:val="single" w:sz="12" w:space="0" w:color="auto"/>
              <w:bottom w:val="single" w:sz="12" w:space="0" w:color="auto"/>
              <w:right w:val="single" w:sz="12" w:space="0" w:color="auto"/>
            </w:tcBorders>
            <w:vAlign w:val="center"/>
          </w:tcPr>
          <w:p w:rsidR="0061431C" w:rsidRPr="00C10B88" w:rsidRDefault="0061431C" w:rsidP="001025AD">
            <w:pPr>
              <w:rPr>
                <w:rFonts w:ascii="Arial" w:hAnsi="Arial" w:cs="Arial"/>
                <w:sz w:val="22"/>
                <w:szCs w:val="22"/>
              </w:rPr>
            </w:pPr>
          </w:p>
        </w:tc>
      </w:tr>
      <w:tr w:rsidR="0061431C" w:rsidRPr="00C10B88" w:rsidTr="001025AD">
        <w:trPr>
          <w:gridAfter w:val="1"/>
          <w:wAfter w:w="4392" w:type="dxa"/>
        </w:trPr>
        <w:tc>
          <w:tcPr>
            <w:tcW w:w="2410" w:type="dxa"/>
            <w:tcBorders>
              <w:top w:val="single" w:sz="12" w:space="0" w:color="auto"/>
              <w:left w:val="single" w:sz="12" w:space="0" w:color="auto"/>
              <w:bottom w:val="single" w:sz="12" w:space="0" w:color="auto"/>
              <w:right w:val="single" w:sz="12"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Public Limited Company</w:t>
            </w:r>
          </w:p>
        </w:tc>
        <w:tc>
          <w:tcPr>
            <w:tcW w:w="1561" w:type="dxa"/>
            <w:tcBorders>
              <w:top w:val="single" w:sz="12" w:space="0" w:color="auto"/>
              <w:left w:val="single" w:sz="12" w:space="0" w:color="auto"/>
              <w:bottom w:val="single" w:sz="12" w:space="0" w:color="auto"/>
              <w:right w:val="single" w:sz="12" w:space="0" w:color="auto"/>
            </w:tcBorders>
            <w:vAlign w:val="center"/>
          </w:tcPr>
          <w:p w:rsidR="0061431C" w:rsidRPr="00C10B88" w:rsidRDefault="0061431C" w:rsidP="001025AD">
            <w:pPr>
              <w:rPr>
                <w:rFonts w:ascii="Arial" w:hAnsi="Arial" w:cs="Arial"/>
                <w:sz w:val="22"/>
                <w:szCs w:val="22"/>
              </w:rPr>
            </w:pPr>
          </w:p>
        </w:tc>
      </w:tr>
      <w:tr w:rsidR="0061431C" w:rsidRPr="00C10B88" w:rsidTr="001025AD">
        <w:trPr>
          <w:gridAfter w:val="1"/>
          <w:wAfter w:w="4392" w:type="dxa"/>
        </w:trPr>
        <w:tc>
          <w:tcPr>
            <w:tcW w:w="2410" w:type="dxa"/>
            <w:tcBorders>
              <w:top w:val="single" w:sz="12" w:space="0" w:color="auto"/>
              <w:left w:val="single" w:sz="12" w:space="0" w:color="auto"/>
              <w:bottom w:val="single" w:sz="12" w:space="0" w:color="auto"/>
              <w:right w:val="single" w:sz="12"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Private Limited Company</w:t>
            </w:r>
          </w:p>
        </w:tc>
        <w:tc>
          <w:tcPr>
            <w:tcW w:w="1561" w:type="dxa"/>
            <w:tcBorders>
              <w:top w:val="single" w:sz="12" w:space="0" w:color="auto"/>
              <w:left w:val="single" w:sz="12" w:space="0" w:color="auto"/>
              <w:bottom w:val="single" w:sz="12" w:space="0" w:color="auto"/>
              <w:right w:val="single" w:sz="12"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12" w:space="0" w:color="auto"/>
              <w:left w:val="single" w:sz="12" w:space="0" w:color="auto"/>
              <w:bottom w:val="single" w:sz="12" w:space="0" w:color="auto"/>
              <w:right w:val="single" w:sz="12"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 xml:space="preserve">Other </w:t>
            </w:r>
            <w:r w:rsidRPr="00C10B88">
              <w:rPr>
                <w:rFonts w:ascii="Arial" w:hAnsi="Arial" w:cs="Arial"/>
                <w:b/>
                <w:bCs/>
                <w:i/>
                <w:iCs/>
                <w:sz w:val="22"/>
                <w:szCs w:val="22"/>
              </w:rPr>
              <w:t>(please state)</w:t>
            </w:r>
          </w:p>
        </w:tc>
        <w:tc>
          <w:tcPr>
            <w:tcW w:w="1561" w:type="dxa"/>
            <w:tcBorders>
              <w:top w:val="single" w:sz="12" w:space="0" w:color="auto"/>
              <w:left w:val="single" w:sz="12" w:space="0" w:color="auto"/>
              <w:bottom w:val="single" w:sz="12" w:space="0" w:color="auto"/>
              <w:right w:val="single" w:sz="12" w:space="0" w:color="auto"/>
            </w:tcBorders>
          </w:tcPr>
          <w:p w:rsidR="0061431C" w:rsidRPr="00C10B88" w:rsidRDefault="0061431C" w:rsidP="001025AD">
            <w:pPr>
              <w:rPr>
                <w:rFonts w:ascii="Arial" w:hAnsi="Arial" w:cs="Arial"/>
                <w:sz w:val="22"/>
                <w:szCs w:val="22"/>
              </w:rPr>
            </w:pPr>
          </w:p>
        </w:tc>
        <w:tc>
          <w:tcPr>
            <w:tcW w:w="4392" w:type="dxa"/>
            <w:tcBorders>
              <w:top w:val="single" w:sz="12" w:space="0" w:color="auto"/>
              <w:left w:val="single" w:sz="12" w:space="0" w:color="auto"/>
              <w:bottom w:val="single" w:sz="12" w:space="0" w:color="auto"/>
              <w:right w:val="single" w:sz="12" w:space="0" w:color="auto"/>
            </w:tcBorders>
          </w:tcPr>
          <w:p w:rsidR="0061431C" w:rsidRPr="00C10B88" w:rsidRDefault="0061431C" w:rsidP="001025AD">
            <w:pPr>
              <w:rPr>
                <w:rFonts w:ascii="Arial" w:hAnsi="Arial" w:cs="Arial"/>
                <w:sz w:val="22"/>
                <w:szCs w:val="22"/>
              </w:rPr>
            </w:pPr>
          </w:p>
        </w:tc>
      </w:tr>
    </w:tbl>
    <w:p w:rsidR="0061431C" w:rsidRPr="00C10B88" w:rsidRDefault="0061431C" w:rsidP="0061431C">
      <w:pPr>
        <w:jc w:val="both"/>
        <w:rPr>
          <w:rFonts w:ascii="Arial" w:hAnsi="Arial" w:cs="Arial"/>
          <w:sz w:val="22"/>
          <w:szCs w:val="22"/>
        </w:rPr>
      </w:pPr>
    </w:p>
    <w:p w:rsidR="0061431C" w:rsidRDefault="001025AD" w:rsidP="0061431C">
      <w:pPr>
        <w:pStyle w:val="BodyTextIndent2"/>
        <w:rPr>
          <w:sz w:val="22"/>
          <w:szCs w:val="22"/>
        </w:rPr>
      </w:pPr>
      <w:r>
        <w:rPr>
          <w:sz w:val="22"/>
          <w:szCs w:val="22"/>
        </w:rPr>
        <w:t>5</w:t>
      </w:r>
      <w:r w:rsidR="0061431C" w:rsidRPr="00C10B88">
        <w:rPr>
          <w:sz w:val="22"/>
          <w:szCs w:val="22"/>
        </w:rPr>
        <w:tab/>
        <w:t xml:space="preserve">Date and place of formation of the </w:t>
      </w:r>
      <w:r>
        <w:rPr>
          <w:sz w:val="22"/>
          <w:szCs w:val="22"/>
        </w:rPr>
        <w:t>Supplier</w:t>
      </w:r>
      <w:r w:rsidR="0061431C" w:rsidRPr="00C10B88">
        <w:rPr>
          <w:sz w:val="22"/>
          <w:szCs w:val="22"/>
        </w:rPr>
        <w:t>, registration under the Companies Act, please provide copies of Certificate of Incorporation and any changes of name, registered office and principal place of business.</w:t>
      </w:r>
    </w:p>
    <w:p w:rsidR="0061431C" w:rsidRPr="00C10B88" w:rsidRDefault="0061431C" w:rsidP="0061431C">
      <w:pPr>
        <w:pStyle w:val="BodyTextIndent2"/>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552"/>
        <w:gridCol w:w="5811"/>
      </w:tblGrid>
      <w:tr w:rsidR="0061431C" w:rsidRPr="00C10B88" w:rsidTr="001025AD">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3"/>
              <w:rPr>
                <w:sz w:val="22"/>
                <w:szCs w:val="22"/>
              </w:rPr>
            </w:pPr>
            <w:bookmarkStart w:id="5" w:name="_Toc191284737"/>
            <w:bookmarkStart w:id="6" w:name="_Toc293999464"/>
            <w:r w:rsidRPr="00C10B88">
              <w:rPr>
                <w:sz w:val="22"/>
                <w:szCs w:val="22"/>
              </w:rPr>
              <w:t>Date of formation</w:t>
            </w:r>
            <w:bookmarkEnd w:id="5"/>
            <w:bookmarkEnd w:id="6"/>
          </w:p>
        </w:tc>
        <w:tc>
          <w:tcPr>
            <w:tcW w:w="581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Place of formation</w:t>
            </w:r>
          </w:p>
        </w:tc>
        <w:tc>
          <w:tcPr>
            <w:tcW w:w="581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Date of registration</w:t>
            </w:r>
          </w:p>
        </w:tc>
        <w:tc>
          <w:tcPr>
            <w:tcW w:w="581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Registration number</w:t>
            </w:r>
          </w:p>
        </w:tc>
        <w:tc>
          <w:tcPr>
            <w:tcW w:w="581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Certificates enclosed</w:t>
            </w:r>
          </w:p>
        </w:tc>
        <w:tc>
          <w:tcPr>
            <w:tcW w:w="581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61431C" w:rsidRPr="00C10B88" w:rsidTr="001025AD">
        <w:trPr>
          <w:trHeight w:val="811"/>
        </w:trPr>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Registered Office</w:t>
            </w:r>
          </w:p>
          <w:p w:rsidR="0061431C" w:rsidRPr="00C10B88" w:rsidRDefault="0061431C" w:rsidP="001025AD">
            <w:pPr>
              <w:rPr>
                <w:rFonts w:ascii="Arial" w:hAnsi="Arial" w:cs="Arial"/>
                <w:sz w:val="22"/>
                <w:szCs w:val="22"/>
              </w:rPr>
            </w:pPr>
          </w:p>
          <w:p w:rsidR="0061431C" w:rsidRPr="00C10B88" w:rsidRDefault="0061431C" w:rsidP="001025AD">
            <w:pPr>
              <w:rPr>
                <w:rFonts w:ascii="Arial" w:hAnsi="Arial" w:cs="Arial"/>
                <w:sz w:val="22"/>
                <w:szCs w:val="22"/>
              </w:rPr>
            </w:pPr>
          </w:p>
        </w:tc>
        <w:tc>
          <w:tcPr>
            <w:tcW w:w="581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 xml:space="preserve">Brief Description of the </w:t>
            </w:r>
            <w:r w:rsidR="001025AD">
              <w:rPr>
                <w:rFonts w:ascii="Arial" w:hAnsi="Arial" w:cs="Arial"/>
                <w:b/>
                <w:bCs/>
                <w:sz w:val="22"/>
                <w:szCs w:val="22"/>
              </w:rPr>
              <w:t>Supplier</w:t>
            </w:r>
            <w:r w:rsidRPr="00C10B88">
              <w:rPr>
                <w:rFonts w:ascii="Arial" w:hAnsi="Arial" w:cs="Arial"/>
                <w:b/>
                <w:bCs/>
                <w:sz w:val="22"/>
                <w:szCs w:val="22"/>
              </w:rPr>
              <w:t>’s primary business and main products and services.</w:t>
            </w:r>
          </w:p>
        </w:tc>
        <w:tc>
          <w:tcPr>
            <w:tcW w:w="581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 xml:space="preserve">Brief history of the </w:t>
            </w:r>
            <w:r w:rsidR="001025AD">
              <w:rPr>
                <w:rFonts w:ascii="Arial" w:hAnsi="Arial" w:cs="Arial"/>
                <w:b/>
                <w:bCs/>
                <w:sz w:val="22"/>
                <w:szCs w:val="22"/>
              </w:rPr>
              <w:t>Supplier</w:t>
            </w:r>
            <w:r w:rsidRPr="00C10B88">
              <w:rPr>
                <w:rFonts w:ascii="Arial" w:hAnsi="Arial" w:cs="Arial"/>
                <w:b/>
                <w:bCs/>
                <w:sz w:val="22"/>
                <w:szCs w:val="22"/>
              </w:rPr>
              <w:t xml:space="preserve">’s organisation, no more than 400 words, including details of any parent and associated companies and any changes of ownership over the last 5 years including details of significant pending developments, changes in financial structure or ownership, prospective take-over bids, buy-outs and closures </w:t>
            </w:r>
            <w:proofErr w:type="spellStart"/>
            <w:r w:rsidRPr="00C10B88">
              <w:rPr>
                <w:rFonts w:ascii="Arial" w:hAnsi="Arial" w:cs="Arial"/>
                <w:b/>
                <w:bCs/>
                <w:sz w:val="22"/>
                <w:szCs w:val="22"/>
              </w:rPr>
              <w:t>etc</w:t>
            </w:r>
            <w:proofErr w:type="spellEnd"/>
            <w:r w:rsidRPr="00C10B88">
              <w:rPr>
                <w:rFonts w:ascii="Arial" w:hAnsi="Arial" w:cs="Arial"/>
                <w:sz w:val="22"/>
                <w:szCs w:val="22"/>
              </w:rPr>
              <w:t xml:space="preserve"> </w:t>
            </w:r>
            <w:r w:rsidRPr="00C10B88">
              <w:rPr>
                <w:rFonts w:ascii="Arial" w:hAnsi="Arial" w:cs="Arial"/>
                <w:b/>
                <w:bCs/>
                <w:sz w:val="22"/>
                <w:szCs w:val="22"/>
              </w:rPr>
              <w:t>which are currently in the public domain.</w:t>
            </w:r>
          </w:p>
        </w:tc>
        <w:tc>
          <w:tcPr>
            <w:tcW w:w="581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pStyle w:val="Paragraph3"/>
              <w:spacing w:before="0" w:after="0"/>
              <w:rPr>
                <w:lang w:val="en-GB"/>
              </w:rPr>
            </w:pPr>
          </w:p>
        </w:tc>
      </w:tr>
    </w:tbl>
    <w:p w:rsidR="0061431C" w:rsidRPr="00C10B88" w:rsidRDefault="0061431C" w:rsidP="0061431C">
      <w:pPr>
        <w:jc w:val="both"/>
        <w:rPr>
          <w:rFonts w:ascii="Arial" w:hAnsi="Arial" w:cs="Arial"/>
          <w:sz w:val="22"/>
          <w:szCs w:val="22"/>
        </w:rPr>
      </w:pPr>
    </w:p>
    <w:p w:rsidR="0061431C" w:rsidRPr="00C10B88" w:rsidRDefault="0061431C" w:rsidP="0061431C">
      <w:pPr>
        <w:jc w:val="both"/>
        <w:rPr>
          <w:rFonts w:ascii="Arial" w:hAnsi="Arial" w:cs="Arial"/>
          <w:sz w:val="22"/>
          <w:szCs w:val="22"/>
        </w:rPr>
      </w:pPr>
    </w:p>
    <w:p w:rsidR="0061431C" w:rsidRDefault="0061431C" w:rsidP="0061431C">
      <w:pPr>
        <w:pStyle w:val="BodyTextIndent2"/>
        <w:rPr>
          <w:sz w:val="22"/>
          <w:szCs w:val="22"/>
        </w:rPr>
      </w:pPr>
      <w:r w:rsidRPr="00C10B88">
        <w:rPr>
          <w:sz w:val="22"/>
          <w:szCs w:val="22"/>
        </w:rPr>
        <w:t>6</w:t>
      </w:r>
      <w:r w:rsidRPr="00C10B88">
        <w:rPr>
          <w:sz w:val="22"/>
          <w:szCs w:val="22"/>
        </w:rPr>
        <w:tab/>
        <w:t xml:space="preserve">Please provide a one-page chart illustrating the ownership structure of the </w:t>
      </w:r>
      <w:r w:rsidR="001025AD">
        <w:rPr>
          <w:sz w:val="22"/>
          <w:szCs w:val="22"/>
        </w:rPr>
        <w:t>Supplier</w:t>
      </w:r>
      <w:r w:rsidRPr="00C10B88">
        <w:rPr>
          <w:sz w:val="22"/>
          <w:szCs w:val="22"/>
        </w:rPr>
        <w:t xml:space="preserve"> including relations to any parent or other group or holding companies.</w:t>
      </w:r>
    </w:p>
    <w:p w:rsidR="0061431C" w:rsidRPr="00C10B88" w:rsidRDefault="0061431C" w:rsidP="0061431C">
      <w:pPr>
        <w:pStyle w:val="BodyTextIndent2"/>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4678"/>
        <w:gridCol w:w="1276"/>
      </w:tblGrid>
      <w:tr w:rsidR="0061431C" w:rsidRPr="00C10B88" w:rsidTr="001025AD">
        <w:tc>
          <w:tcPr>
            <w:tcW w:w="4678"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Ownership structure enclosed (please √)</w:t>
            </w:r>
          </w:p>
        </w:tc>
        <w:tc>
          <w:tcPr>
            <w:tcW w:w="1276"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pStyle w:val="Paragraph3"/>
              <w:spacing w:before="0" w:after="0"/>
              <w:rPr>
                <w:lang w:val="en-GB"/>
              </w:rPr>
            </w:pPr>
          </w:p>
        </w:tc>
      </w:tr>
    </w:tbl>
    <w:p w:rsidR="0061431C" w:rsidRPr="00C10B88" w:rsidRDefault="0061431C" w:rsidP="0061431C">
      <w:pPr>
        <w:spacing w:after="240"/>
        <w:jc w:val="both"/>
        <w:rPr>
          <w:rFonts w:ascii="Arial" w:hAnsi="Arial" w:cs="Arial"/>
          <w:b/>
          <w:bCs/>
          <w:sz w:val="22"/>
          <w:szCs w:val="22"/>
        </w:rPr>
      </w:pPr>
    </w:p>
    <w:p w:rsidR="0061431C" w:rsidRDefault="0061431C" w:rsidP="0061431C">
      <w:pPr>
        <w:spacing w:after="240"/>
        <w:jc w:val="both"/>
        <w:rPr>
          <w:rFonts w:ascii="Arial" w:hAnsi="Arial" w:cs="Arial"/>
          <w:sz w:val="22"/>
          <w:szCs w:val="22"/>
        </w:rPr>
      </w:pPr>
    </w:p>
    <w:p w:rsidR="00E30BF7" w:rsidRDefault="00E30BF7" w:rsidP="0061431C">
      <w:pPr>
        <w:spacing w:after="240"/>
        <w:jc w:val="both"/>
        <w:rPr>
          <w:rFonts w:ascii="Arial" w:hAnsi="Arial" w:cs="Arial"/>
          <w:sz w:val="22"/>
          <w:szCs w:val="22"/>
        </w:rPr>
      </w:pPr>
    </w:p>
    <w:p w:rsidR="008764D5" w:rsidRDefault="008764D5" w:rsidP="0061431C">
      <w:pPr>
        <w:spacing w:after="240"/>
        <w:jc w:val="both"/>
        <w:rPr>
          <w:rFonts w:ascii="Arial" w:hAnsi="Arial" w:cs="Arial"/>
          <w:sz w:val="22"/>
          <w:szCs w:val="22"/>
        </w:rPr>
      </w:pPr>
    </w:p>
    <w:p w:rsidR="001025AD" w:rsidRDefault="001025AD" w:rsidP="0061431C">
      <w:pPr>
        <w:spacing w:after="240"/>
        <w:jc w:val="both"/>
        <w:rPr>
          <w:rFonts w:ascii="Arial" w:hAnsi="Arial" w:cs="Arial"/>
          <w:sz w:val="22"/>
          <w:szCs w:val="22"/>
        </w:rPr>
      </w:pPr>
    </w:p>
    <w:p w:rsidR="0061431C" w:rsidRPr="00C10B88" w:rsidRDefault="0061431C" w:rsidP="0061431C">
      <w:pPr>
        <w:spacing w:after="240"/>
        <w:jc w:val="both"/>
        <w:rPr>
          <w:rFonts w:ascii="Arial" w:hAnsi="Arial" w:cs="Arial"/>
          <w:b/>
          <w:bCs/>
          <w:sz w:val="22"/>
          <w:szCs w:val="22"/>
        </w:rPr>
      </w:pPr>
      <w:r w:rsidRPr="00C10B88">
        <w:rPr>
          <w:rFonts w:ascii="Arial" w:hAnsi="Arial" w:cs="Arial"/>
          <w:sz w:val="22"/>
          <w:szCs w:val="22"/>
        </w:rPr>
        <w:lastRenderedPageBreak/>
        <w:t>7</w:t>
      </w:r>
      <w:r w:rsidRPr="00C10B88">
        <w:rPr>
          <w:rFonts w:ascii="Arial" w:hAnsi="Arial" w:cs="Arial"/>
          <w:b/>
          <w:bCs/>
          <w:sz w:val="22"/>
          <w:szCs w:val="22"/>
        </w:rPr>
        <w:t xml:space="preserve">         Registration with professional body</w:t>
      </w:r>
    </w:p>
    <w:p w:rsidR="0061431C" w:rsidRPr="00C10B88" w:rsidRDefault="001025AD" w:rsidP="0061431C">
      <w:pPr>
        <w:spacing w:after="240"/>
        <w:ind w:left="680"/>
        <w:jc w:val="both"/>
        <w:rPr>
          <w:rFonts w:ascii="Arial" w:hAnsi="Arial" w:cs="Arial"/>
          <w:sz w:val="22"/>
          <w:szCs w:val="22"/>
        </w:rPr>
      </w:pPr>
      <w:r>
        <w:rPr>
          <w:rFonts w:ascii="Arial" w:hAnsi="Arial" w:cs="Arial"/>
          <w:sz w:val="22"/>
          <w:szCs w:val="22"/>
        </w:rPr>
        <w:t>I</w:t>
      </w:r>
      <w:r w:rsidR="0061431C" w:rsidRPr="00C10B88">
        <w:rPr>
          <w:rFonts w:ascii="Arial" w:hAnsi="Arial" w:cs="Arial"/>
          <w:sz w:val="22"/>
          <w:szCs w:val="22"/>
        </w:rPr>
        <w:t xml:space="preserve">s the </w:t>
      </w:r>
      <w:r>
        <w:rPr>
          <w:rFonts w:ascii="Arial" w:hAnsi="Arial" w:cs="Arial"/>
          <w:sz w:val="22"/>
          <w:szCs w:val="22"/>
        </w:rPr>
        <w:t>Supplier</w:t>
      </w:r>
      <w:r w:rsidR="0061431C" w:rsidRPr="00C10B88">
        <w:rPr>
          <w:rFonts w:ascii="Arial" w:hAnsi="Arial" w:cs="Arial"/>
          <w:sz w:val="22"/>
          <w:szCs w:val="22"/>
        </w:rPr>
        <w:t xml:space="preserve"> registered with </w:t>
      </w:r>
      <w:r>
        <w:rPr>
          <w:rFonts w:ascii="Arial" w:hAnsi="Arial" w:cs="Arial"/>
          <w:sz w:val="22"/>
          <w:szCs w:val="22"/>
        </w:rPr>
        <w:t>any relevant</w:t>
      </w:r>
      <w:r w:rsidR="0061431C" w:rsidRPr="00C10B88">
        <w:rPr>
          <w:rFonts w:ascii="Arial" w:hAnsi="Arial" w:cs="Arial"/>
          <w:sz w:val="22"/>
          <w:szCs w:val="22"/>
        </w:rPr>
        <w:t xml:space="preserve"> trade or professional register(s)</w:t>
      </w:r>
      <w:r>
        <w:rPr>
          <w:rFonts w:ascii="Arial" w:hAnsi="Arial" w:cs="Arial"/>
          <w:sz w:val="22"/>
          <w:szCs w:val="22"/>
        </w:rPr>
        <w:t>/trade bodies?</w:t>
      </w:r>
      <w:r w:rsidR="0061431C" w:rsidRPr="00C10B88">
        <w:rPr>
          <w:rFonts w:ascii="Arial" w:hAnsi="Arial" w:cs="Arial"/>
          <w:sz w:val="22"/>
          <w:szCs w:val="22"/>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61431C" w:rsidRPr="00C10B88" w:rsidTr="001025AD">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Evidence of registration with appropriate professional/trade body</w:t>
            </w:r>
          </w:p>
          <w:p w:rsidR="0061431C" w:rsidRPr="00C10B88" w:rsidRDefault="0061431C" w:rsidP="001025AD">
            <w:pPr>
              <w:pStyle w:val="Heading4"/>
              <w:rPr>
                <w:sz w:val="22"/>
                <w:szCs w:val="22"/>
              </w:rPr>
            </w:pPr>
            <w:r w:rsidRPr="00C10B88">
              <w:rPr>
                <w:b w:val="0"/>
                <w:bCs w:val="0"/>
                <w:i/>
                <w:iCs/>
                <w:sz w:val="22"/>
                <w:szCs w:val="22"/>
              </w:rPr>
              <w:t>Either insert required details or state ‘None’</w:t>
            </w:r>
          </w:p>
        </w:tc>
      </w:tr>
      <w:tr w:rsidR="0061431C" w:rsidRPr="00C10B88" w:rsidTr="001025AD">
        <w:tc>
          <w:tcPr>
            <w:tcW w:w="836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p w:rsidR="0061431C" w:rsidRPr="00C10B88" w:rsidRDefault="0061431C" w:rsidP="001025AD">
            <w:pPr>
              <w:rPr>
                <w:rFonts w:ascii="Arial" w:hAnsi="Arial" w:cs="Arial"/>
                <w:sz w:val="22"/>
                <w:szCs w:val="22"/>
              </w:rPr>
            </w:pPr>
          </w:p>
        </w:tc>
      </w:tr>
    </w:tbl>
    <w:p w:rsidR="0061431C" w:rsidRPr="00C10B88" w:rsidRDefault="0061431C" w:rsidP="0061431C">
      <w:pPr>
        <w:rPr>
          <w:rFonts w:ascii="Arial" w:hAnsi="Arial" w:cs="Arial"/>
          <w:sz w:val="22"/>
          <w:szCs w:val="22"/>
        </w:rPr>
      </w:pPr>
    </w:p>
    <w:p w:rsidR="0061431C" w:rsidRPr="00C10B88" w:rsidRDefault="0061431C" w:rsidP="0061431C">
      <w:pPr>
        <w:rPr>
          <w:rFonts w:ascii="Arial" w:hAnsi="Arial" w:cs="Arial"/>
          <w:sz w:val="22"/>
          <w:szCs w:val="22"/>
        </w:rPr>
      </w:pPr>
    </w:p>
    <w:p w:rsidR="0061431C" w:rsidRDefault="0061431C" w:rsidP="0061431C">
      <w:pPr>
        <w:jc w:val="both"/>
        <w:rPr>
          <w:rFonts w:ascii="Arial" w:hAnsi="Arial" w:cs="Arial"/>
          <w:sz w:val="22"/>
          <w:szCs w:val="22"/>
        </w:rPr>
      </w:pPr>
    </w:p>
    <w:p w:rsidR="0061431C" w:rsidRPr="00C10B88" w:rsidRDefault="0061431C" w:rsidP="0061431C">
      <w:pPr>
        <w:jc w:val="both"/>
        <w:rPr>
          <w:rFonts w:ascii="Arial" w:hAnsi="Arial" w:cs="Arial"/>
          <w:sz w:val="22"/>
          <w:szCs w:val="22"/>
        </w:rPr>
      </w:pPr>
    </w:p>
    <w:p w:rsidR="0061431C" w:rsidRDefault="001025AD" w:rsidP="0061431C">
      <w:pPr>
        <w:pStyle w:val="BodyTextIndent2"/>
        <w:rPr>
          <w:sz w:val="22"/>
          <w:szCs w:val="22"/>
        </w:rPr>
      </w:pPr>
      <w:proofErr w:type="gramStart"/>
      <w:r>
        <w:rPr>
          <w:sz w:val="22"/>
          <w:szCs w:val="22"/>
        </w:rPr>
        <w:t>8</w:t>
      </w:r>
      <w:r w:rsidR="0061431C" w:rsidRPr="00C10B88">
        <w:rPr>
          <w:sz w:val="22"/>
          <w:szCs w:val="22"/>
        </w:rPr>
        <w:tab/>
        <w:t>Does</w:t>
      </w:r>
      <w:proofErr w:type="gramEnd"/>
      <w:r w:rsidR="0061431C">
        <w:rPr>
          <w:sz w:val="22"/>
          <w:szCs w:val="22"/>
        </w:rPr>
        <w:t xml:space="preserve"> </w:t>
      </w:r>
      <w:r w:rsidR="0061431C" w:rsidRPr="00C10B88">
        <w:rPr>
          <w:sz w:val="22"/>
          <w:szCs w:val="22"/>
        </w:rPr>
        <w:t xml:space="preserve">the </w:t>
      </w:r>
      <w:r>
        <w:rPr>
          <w:sz w:val="22"/>
          <w:szCs w:val="22"/>
        </w:rPr>
        <w:t>Supplier</w:t>
      </w:r>
      <w:r w:rsidR="0061431C" w:rsidRPr="00C10B88">
        <w:rPr>
          <w:sz w:val="22"/>
          <w:szCs w:val="22"/>
        </w:rPr>
        <w:t xml:space="preserve"> and/or any of its named supply chain members (sub-</w:t>
      </w:r>
      <w:r>
        <w:rPr>
          <w:sz w:val="22"/>
          <w:szCs w:val="22"/>
        </w:rPr>
        <w:t>supplier</w:t>
      </w:r>
      <w:r w:rsidR="0061431C" w:rsidRPr="00C10B88">
        <w:rPr>
          <w:sz w:val="22"/>
          <w:szCs w:val="22"/>
        </w:rPr>
        <w:t>s) have any potential conflicts of interest that may arise if selected to deliver this project?</w:t>
      </w:r>
    </w:p>
    <w:p w:rsidR="0061431C" w:rsidRPr="00C10B88" w:rsidRDefault="0061431C" w:rsidP="0061431C">
      <w:pPr>
        <w:pStyle w:val="BodyTextIndent2"/>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2551"/>
      </w:tblGrid>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3"/>
              <w:rPr>
                <w:sz w:val="22"/>
                <w:szCs w:val="22"/>
              </w:rPr>
            </w:pPr>
            <w:bookmarkStart w:id="7" w:name="_Toc191284740"/>
            <w:bookmarkStart w:id="8" w:name="_Toc293999467"/>
            <w:r w:rsidRPr="00C10B88">
              <w:rPr>
                <w:sz w:val="22"/>
                <w:szCs w:val="22"/>
              </w:rPr>
              <w:t>Potential conflicts of interest</w:t>
            </w:r>
            <w:bookmarkEnd w:id="7"/>
            <w:bookmarkEnd w:id="8"/>
          </w:p>
        </w:tc>
        <w:tc>
          <w:tcPr>
            <w:tcW w:w="255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1025AD" w:rsidRPr="00C10B88" w:rsidTr="001025AD">
        <w:tc>
          <w:tcPr>
            <w:tcW w:w="836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025AD" w:rsidRDefault="001025AD" w:rsidP="001025AD">
            <w:pPr>
              <w:rPr>
                <w:rFonts w:ascii="Arial" w:hAnsi="Arial" w:cs="Arial"/>
                <w:sz w:val="22"/>
                <w:szCs w:val="22"/>
              </w:rPr>
            </w:pPr>
          </w:p>
          <w:p w:rsidR="001025AD" w:rsidRDefault="001025AD" w:rsidP="001025AD">
            <w:pPr>
              <w:rPr>
                <w:rFonts w:ascii="Arial" w:hAnsi="Arial" w:cs="Arial"/>
                <w:sz w:val="22"/>
                <w:szCs w:val="22"/>
              </w:rPr>
            </w:pPr>
            <w:r>
              <w:rPr>
                <w:rFonts w:ascii="Arial" w:hAnsi="Arial" w:cs="Arial"/>
                <w:sz w:val="22"/>
                <w:szCs w:val="22"/>
              </w:rPr>
              <w:t>Details:</w:t>
            </w:r>
          </w:p>
          <w:p w:rsidR="001025AD" w:rsidRDefault="001025AD" w:rsidP="001025AD">
            <w:pPr>
              <w:rPr>
                <w:rFonts w:ascii="Arial" w:hAnsi="Arial" w:cs="Arial"/>
                <w:sz w:val="22"/>
                <w:szCs w:val="22"/>
              </w:rPr>
            </w:pPr>
          </w:p>
          <w:p w:rsidR="001025AD" w:rsidRDefault="001025AD" w:rsidP="001025AD">
            <w:pPr>
              <w:rPr>
                <w:rFonts w:ascii="Arial" w:hAnsi="Arial" w:cs="Arial"/>
                <w:sz w:val="22"/>
                <w:szCs w:val="22"/>
              </w:rPr>
            </w:pPr>
          </w:p>
          <w:p w:rsidR="001025AD" w:rsidRDefault="001025AD" w:rsidP="001025AD">
            <w:pPr>
              <w:rPr>
                <w:rFonts w:ascii="Arial" w:hAnsi="Arial" w:cs="Arial"/>
                <w:sz w:val="22"/>
                <w:szCs w:val="22"/>
              </w:rPr>
            </w:pPr>
          </w:p>
          <w:p w:rsidR="001025AD" w:rsidRDefault="001025AD" w:rsidP="001025AD">
            <w:pPr>
              <w:rPr>
                <w:rFonts w:ascii="Arial" w:hAnsi="Arial" w:cs="Arial"/>
                <w:sz w:val="22"/>
                <w:szCs w:val="22"/>
              </w:rPr>
            </w:pPr>
          </w:p>
          <w:p w:rsidR="001025AD" w:rsidRPr="00C10B88" w:rsidRDefault="001025AD" w:rsidP="001025AD">
            <w:pPr>
              <w:rPr>
                <w:rFonts w:ascii="Arial" w:hAnsi="Arial" w:cs="Arial"/>
                <w:sz w:val="22"/>
                <w:szCs w:val="22"/>
              </w:rPr>
            </w:pPr>
          </w:p>
        </w:tc>
      </w:tr>
    </w:tbl>
    <w:p w:rsidR="0061431C" w:rsidRDefault="0061431C" w:rsidP="0061431C">
      <w:pPr>
        <w:rPr>
          <w:rFonts w:ascii="Arial" w:hAnsi="Arial" w:cs="Arial"/>
          <w:sz w:val="22"/>
          <w:szCs w:val="22"/>
        </w:rPr>
      </w:pPr>
    </w:p>
    <w:p w:rsidR="001025AD" w:rsidRDefault="001025AD">
      <w:pPr>
        <w:rPr>
          <w:rFonts w:ascii="Arial" w:hAnsi="Arial" w:cs="Arial"/>
          <w:sz w:val="22"/>
          <w:szCs w:val="22"/>
        </w:rPr>
      </w:pPr>
      <w:r>
        <w:rPr>
          <w:rFonts w:ascii="Arial" w:hAnsi="Arial" w:cs="Arial"/>
          <w:sz w:val="22"/>
          <w:szCs w:val="22"/>
        </w:rPr>
        <w:br w:type="page"/>
      </w:r>
    </w:p>
    <w:p w:rsidR="001025AD" w:rsidRDefault="001025AD" w:rsidP="0061431C">
      <w:pPr>
        <w:rPr>
          <w:rFonts w:ascii="Arial" w:hAnsi="Arial" w:cs="Arial"/>
          <w:sz w:val="22"/>
          <w:szCs w:val="22"/>
        </w:rPr>
      </w:pPr>
    </w:p>
    <w:p w:rsidR="001025AD" w:rsidRPr="00C10B88" w:rsidRDefault="001025AD" w:rsidP="0061431C">
      <w:pPr>
        <w:rPr>
          <w:rFonts w:ascii="Arial" w:hAnsi="Arial" w:cs="Arial"/>
          <w:sz w:val="22"/>
          <w:szCs w:val="22"/>
        </w:rPr>
      </w:pPr>
    </w:p>
    <w:p w:rsidR="0061431C" w:rsidRPr="006201D9" w:rsidRDefault="0061431C" w:rsidP="001025AD">
      <w:pPr>
        <w:ind w:firstLine="720"/>
        <w:rPr>
          <w:rFonts w:ascii="Arial" w:hAnsi="Arial" w:cs="Arial"/>
          <w:b/>
          <w:sz w:val="28"/>
          <w:szCs w:val="28"/>
        </w:rPr>
      </w:pPr>
      <w:bookmarkStart w:id="9" w:name="_Toc191284741"/>
      <w:bookmarkStart w:id="10" w:name="_Toc293999468"/>
      <w:r w:rsidRPr="006201D9">
        <w:rPr>
          <w:rFonts w:ascii="Arial" w:hAnsi="Arial" w:cs="Arial"/>
          <w:b/>
          <w:sz w:val="28"/>
          <w:szCs w:val="28"/>
        </w:rPr>
        <w:t>FINANCIAL DETAILS</w:t>
      </w:r>
      <w:bookmarkEnd w:id="9"/>
      <w:bookmarkEnd w:id="10"/>
    </w:p>
    <w:p w:rsidR="0061431C" w:rsidRDefault="0061431C" w:rsidP="0061431C">
      <w:pPr>
        <w:pStyle w:val="BodyTextIndent"/>
        <w:spacing w:line="240" w:lineRule="auto"/>
        <w:rPr>
          <w:sz w:val="22"/>
          <w:szCs w:val="22"/>
        </w:rPr>
      </w:pPr>
    </w:p>
    <w:p w:rsidR="0061431C" w:rsidRPr="0095633A" w:rsidRDefault="0061431C" w:rsidP="0061431C">
      <w:pPr>
        <w:pStyle w:val="PlainText"/>
        <w:ind w:left="720" w:hanging="720"/>
        <w:rPr>
          <w:rFonts w:ascii="Arial" w:hAnsi="Arial" w:cs="Arial"/>
          <w:sz w:val="22"/>
        </w:rPr>
      </w:pPr>
      <w:r w:rsidRPr="0095633A">
        <w:rPr>
          <w:rFonts w:ascii="Arial" w:hAnsi="Arial" w:cs="Arial"/>
          <w:color w:val="FF0000"/>
          <w:sz w:val="22"/>
          <w:szCs w:val="24"/>
        </w:rPr>
        <w:tab/>
      </w:r>
    </w:p>
    <w:tbl>
      <w:tblPr>
        <w:tblW w:w="9180" w:type="dxa"/>
        <w:tblInd w:w="720" w:type="dxa"/>
        <w:tblLayout w:type="fixed"/>
        <w:tblCellMar>
          <w:left w:w="10" w:type="dxa"/>
          <w:right w:w="10" w:type="dxa"/>
        </w:tblCellMar>
        <w:tblLook w:val="0000" w:firstRow="0" w:lastRow="0" w:firstColumn="0" w:lastColumn="0" w:noHBand="0" w:noVBand="0"/>
      </w:tblPr>
      <w:tblGrid>
        <w:gridCol w:w="1084"/>
        <w:gridCol w:w="6893"/>
        <w:gridCol w:w="1203"/>
      </w:tblGrid>
      <w:tr w:rsidR="0061431C" w:rsidTr="001025AD">
        <w:tc>
          <w:tcPr>
            <w:tcW w:w="1084" w:type="dxa"/>
            <w:tcBorders>
              <w:top w:val="single" w:sz="12" w:space="0" w:color="000000"/>
              <w:left w:val="single" w:sz="12"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rsidR="0061431C" w:rsidRPr="007E7D79" w:rsidRDefault="0061431C" w:rsidP="001025AD">
            <w:pPr>
              <w:spacing w:before="120" w:after="120"/>
              <w:ind w:left="432"/>
              <w:rPr>
                <w:sz w:val="22"/>
                <w:szCs w:val="22"/>
              </w:rPr>
            </w:pPr>
          </w:p>
        </w:tc>
        <w:tc>
          <w:tcPr>
            <w:tcW w:w="8096" w:type="dxa"/>
            <w:gridSpan w:val="2"/>
            <w:tcBorders>
              <w:top w:val="single" w:sz="12" w:space="0" w:color="000000"/>
              <w:bottom w:val="single" w:sz="8" w:space="0" w:color="000000"/>
              <w:right w:val="single" w:sz="12" w:space="0" w:color="000000"/>
            </w:tcBorders>
            <w:shd w:val="clear" w:color="auto" w:fill="D9D9D9" w:themeFill="background1" w:themeFillShade="D9"/>
            <w:tcMar>
              <w:top w:w="0" w:type="dxa"/>
              <w:left w:w="108" w:type="dxa"/>
              <w:bottom w:w="0" w:type="dxa"/>
              <w:right w:w="108" w:type="dxa"/>
            </w:tcMar>
          </w:tcPr>
          <w:p w:rsidR="0061431C" w:rsidRPr="007E7D79" w:rsidRDefault="0061431C" w:rsidP="001025AD">
            <w:pPr>
              <w:spacing w:before="120" w:after="120"/>
              <w:jc w:val="center"/>
              <w:rPr>
                <w:sz w:val="22"/>
                <w:szCs w:val="22"/>
              </w:rPr>
            </w:pPr>
            <w:r w:rsidRPr="007E7D79">
              <w:rPr>
                <w:rFonts w:ascii="Arial" w:eastAsia="Arial" w:hAnsi="Arial" w:cs="Arial"/>
                <w:b/>
                <w:sz w:val="22"/>
                <w:szCs w:val="22"/>
              </w:rPr>
              <w:t xml:space="preserve">FINANCIAL INFORMATION </w:t>
            </w:r>
          </w:p>
        </w:tc>
      </w:tr>
      <w:tr w:rsidR="0061431C" w:rsidTr="001025AD">
        <w:trPr>
          <w:trHeight w:val="260"/>
        </w:trPr>
        <w:tc>
          <w:tcPr>
            <w:tcW w:w="1084" w:type="dxa"/>
            <w:vMerge w:val="restart"/>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1025AD" w:rsidP="001025AD">
            <w:pPr>
              <w:spacing w:before="120" w:after="120"/>
              <w:rPr>
                <w:sz w:val="22"/>
                <w:szCs w:val="22"/>
              </w:rPr>
            </w:pPr>
            <w:r>
              <w:rPr>
                <w:rFonts w:ascii="Arial" w:eastAsia="Arial" w:hAnsi="Arial" w:cs="Arial"/>
                <w:sz w:val="22"/>
                <w:szCs w:val="22"/>
              </w:rPr>
              <w:t>9</w:t>
            </w:r>
          </w:p>
        </w:tc>
        <w:tc>
          <w:tcPr>
            <w:tcW w:w="8096" w:type="dxa"/>
            <w:gridSpan w:val="2"/>
            <w:tcBorders>
              <w:bottom w:val="single" w:sz="8" w:space="0" w:color="000000"/>
              <w:right w:val="single" w:sz="12" w:space="0" w:color="000000"/>
            </w:tcBorders>
            <w:shd w:val="clear" w:color="auto" w:fill="auto"/>
            <w:tcMar>
              <w:top w:w="0" w:type="dxa"/>
              <w:left w:w="108" w:type="dxa"/>
              <w:bottom w:w="0" w:type="dxa"/>
              <w:right w:w="108" w:type="dxa"/>
            </w:tcMar>
          </w:tcPr>
          <w:p w:rsidR="0061431C" w:rsidRPr="007E7D79" w:rsidRDefault="0061431C" w:rsidP="001025AD">
            <w:pPr>
              <w:spacing w:before="120" w:after="120"/>
              <w:jc w:val="both"/>
              <w:rPr>
                <w:sz w:val="22"/>
                <w:szCs w:val="22"/>
              </w:rPr>
            </w:pPr>
            <w:r w:rsidRPr="007E7D79">
              <w:rPr>
                <w:rFonts w:ascii="Arial" w:eastAsia="Arial" w:hAnsi="Arial" w:cs="Arial"/>
                <w:b/>
                <w:sz w:val="22"/>
                <w:szCs w:val="22"/>
              </w:rPr>
              <w:t xml:space="preserve">Please provide one of the following to demonstrate your economic/financial standing; </w:t>
            </w:r>
          </w:p>
          <w:p w:rsidR="0061431C" w:rsidRPr="007E7D79" w:rsidRDefault="0061431C" w:rsidP="001025AD">
            <w:pPr>
              <w:spacing w:before="120" w:after="120"/>
              <w:jc w:val="both"/>
              <w:rPr>
                <w:sz w:val="22"/>
                <w:szCs w:val="22"/>
              </w:rPr>
            </w:pPr>
            <w:r w:rsidRPr="007E7D79">
              <w:rPr>
                <w:rFonts w:ascii="Arial" w:eastAsia="Arial" w:hAnsi="Arial" w:cs="Arial"/>
                <w:sz w:val="22"/>
                <w:szCs w:val="22"/>
              </w:rPr>
              <w:t>Please indicate your answer with an ‘X’ in the relevant box.</w:t>
            </w:r>
          </w:p>
        </w:tc>
      </w:tr>
      <w:tr w:rsidR="0061431C" w:rsidTr="001025AD">
        <w:trPr>
          <w:trHeight w:val="260"/>
        </w:trPr>
        <w:tc>
          <w:tcPr>
            <w:tcW w:w="1084" w:type="dxa"/>
            <w:vMerge/>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61431C" w:rsidP="001025AD">
            <w:pPr>
              <w:rPr>
                <w:sz w:val="22"/>
                <w:szCs w:val="22"/>
              </w:rPr>
            </w:pP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61431C" w:rsidP="0061431C">
            <w:pPr>
              <w:numPr>
                <w:ilvl w:val="0"/>
                <w:numId w:val="19"/>
              </w:numPr>
              <w:suppressAutoHyphens/>
              <w:autoSpaceDN w:val="0"/>
              <w:ind w:left="714" w:hanging="355"/>
              <w:jc w:val="both"/>
              <w:textAlignment w:val="baseline"/>
              <w:rPr>
                <w:rFonts w:ascii="Arial" w:eastAsia="Arial" w:hAnsi="Arial" w:cs="Arial"/>
                <w:sz w:val="22"/>
                <w:szCs w:val="22"/>
              </w:rPr>
            </w:pPr>
            <w:r w:rsidRPr="007E7D79">
              <w:rPr>
                <w:rFonts w:ascii="Arial" w:eastAsia="Arial" w:hAnsi="Arial" w:cs="Arial"/>
                <w:sz w:val="22"/>
                <w:szCs w:val="22"/>
              </w:rPr>
              <w:t>A copy of the audited accounts for the most recent two years</w:t>
            </w: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61431C" w:rsidRDefault="0061431C" w:rsidP="001025AD">
            <w:pPr>
              <w:spacing w:before="120" w:after="120"/>
              <w:jc w:val="both"/>
            </w:pPr>
          </w:p>
        </w:tc>
      </w:tr>
      <w:tr w:rsidR="0061431C" w:rsidTr="001025AD">
        <w:trPr>
          <w:trHeight w:val="260"/>
        </w:trPr>
        <w:tc>
          <w:tcPr>
            <w:tcW w:w="1084" w:type="dxa"/>
            <w:vMerge/>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61431C" w:rsidP="001025AD">
            <w:pPr>
              <w:rPr>
                <w:sz w:val="22"/>
                <w:szCs w:val="22"/>
              </w:rPr>
            </w:pP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61431C" w:rsidP="0061431C">
            <w:pPr>
              <w:numPr>
                <w:ilvl w:val="0"/>
                <w:numId w:val="19"/>
              </w:numPr>
              <w:suppressAutoHyphens/>
              <w:autoSpaceDN w:val="0"/>
              <w:ind w:left="714" w:hanging="355"/>
              <w:jc w:val="both"/>
              <w:textAlignment w:val="baseline"/>
              <w:rPr>
                <w:rFonts w:ascii="Arial" w:eastAsia="Arial" w:hAnsi="Arial" w:cs="Arial"/>
                <w:sz w:val="22"/>
                <w:szCs w:val="22"/>
              </w:rPr>
            </w:pPr>
            <w:r w:rsidRPr="007E7D79">
              <w:rPr>
                <w:rFonts w:ascii="Arial" w:eastAsia="Arial" w:hAnsi="Arial" w:cs="Arial"/>
                <w:sz w:val="22"/>
                <w:szCs w:val="22"/>
              </w:rPr>
              <w:t>A statement of the turnover, profit &amp; loss account, current liabilities and assets, and cash flow for the most recent year of trading for this organisation</w:t>
            </w: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61431C" w:rsidRDefault="0061431C" w:rsidP="001025AD">
            <w:pPr>
              <w:spacing w:before="120" w:after="120"/>
              <w:jc w:val="both"/>
            </w:pPr>
          </w:p>
        </w:tc>
      </w:tr>
      <w:tr w:rsidR="0061431C" w:rsidTr="00E30BF7">
        <w:trPr>
          <w:trHeight w:val="260"/>
        </w:trPr>
        <w:tc>
          <w:tcPr>
            <w:tcW w:w="1084" w:type="dxa"/>
            <w:vMerge/>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61431C" w:rsidP="001025AD">
            <w:pPr>
              <w:rPr>
                <w:sz w:val="22"/>
                <w:szCs w:val="22"/>
              </w:rPr>
            </w:pP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61431C" w:rsidP="0061431C">
            <w:pPr>
              <w:numPr>
                <w:ilvl w:val="0"/>
                <w:numId w:val="19"/>
              </w:numPr>
              <w:suppressAutoHyphens/>
              <w:autoSpaceDN w:val="0"/>
              <w:ind w:left="714" w:hanging="355"/>
              <w:jc w:val="both"/>
              <w:textAlignment w:val="baseline"/>
              <w:rPr>
                <w:rFonts w:ascii="Arial" w:eastAsia="Arial" w:hAnsi="Arial" w:cs="Arial"/>
                <w:sz w:val="22"/>
                <w:szCs w:val="22"/>
              </w:rPr>
            </w:pPr>
            <w:r w:rsidRPr="007E7D79">
              <w:rPr>
                <w:rFonts w:ascii="Arial" w:eastAsia="Arial" w:hAnsi="Arial" w:cs="Arial"/>
                <w:sz w:val="22"/>
                <w:szCs w:val="22"/>
              </w:rPr>
              <w:t>A statement of the cash flow forecast for the current year and a bank letter outlining the current cash and credit position</w:t>
            </w: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61431C" w:rsidRDefault="0061431C" w:rsidP="001025AD">
            <w:pPr>
              <w:spacing w:before="120" w:after="120"/>
              <w:jc w:val="both"/>
            </w:pPr>
          </w:p>
        </w:tc>
      </w:tr>
      <w:tr w:rsidR="0061431C" w:rsidTr="00E30BF7">
        <w:trPr>
          <w:trHeight w:val="269"/>
        </w:trPr>
        <w:tc>
          <w:tcPr>
            <w:tcW w:w="1084" w:type="dxa"/>
            <w:vMerge/>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61431C" w:rsidP="001025AD">
            <w:pPr>
              <w:rPr>
                <w:sz w:val="22"/>
                <w:szCs w:val="22"/>
              </w:rPr>
            </w:pPr>
          </w:p>
        </w:tc>
        <w:tc>
          <w:tcPr>
            <w:tcW w:w="6893" w:type="dxa"/>
            <w:tcBorders>
              <w:top w:val="single" w:sz="8" w:space="0" w:color="000000"/>
              <w:right w:val="single" w:sz="4" w:space="0" w:color="auto"/>
            </w:tcBorders>
            <w:shd w:val="clear" w:color="auto" w:fill="auto"/>
            <w:tcMar>
              <w:top w:w="0" w:type="dxa"/>
              <w:left w:w="10" w:type="dxa"/>
              <w:bottom w:w="0" w:type="dxa"/>
              <w:right w:w="10" w:type="dxa"/>
            </w:tcMar>
          </w:tcPr>
          <w:p w:rsidR="0061431C" w:rsidRPr="007E7D79" w:rsidRDefault="0061431C" w:rsidP="001025AD">
            <w:pPr>
              <w:rPr>
                <w:sz w:val="22"/>
                <w:szCs w:val="22"/>
              </w:rPr>
            </w:pPr>
          </w:p>
        </w:tc>
        <w:tc>
          <w:tcPr>
            <w:tcW w:w="1203" w:type="dxa"/>
            <w:tcBorders>
              <w:top w:val="single" w:sz="8" w:space="0" w:color="000000"/>
              <w:left w:val="single" w:sz="4" w:space="0" w:color="auto"/>
              <w:right w:val="single" w:sz="12" w:space="0" w:color="auto"/>
            </w:tcBorders>
            <w:shd w:val="clear" w:color="auto" w:fill="auto"/>
            <w:tcMar>
              <w:top w:w="0" w:type="dxa"/>
              <w:left w:w="10" w:type="dxa"/>
              <w:bottom w:w="0" w:type="dxa"/>
              <w:right w:w="10" w:type="dxa"/>
            </w:tcMar>
          </w:tcPr>
          <w:p w:rsidR="0061431C" w:rsidRDefault="0061431C" w:rsidP="001025AD"/>
        </w:tc>
      </w:tr>
      <w:tr w:rsidR="0061431C" w:rsidTr="001025AD">
        <w:trPr>
          <w:trHeight w:val="1420"/>
        </w:trPr>
        <w:tc>
          <w:tcPr>
            <w:tcW w:w="1084" w:type="dxa"/>
            <w:vMerge/>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61431C" w:rsidP="001025AD">
            <w:pPr>
              <w:rPr>
                <w:sz w:val="22"/>
                <w:szCs w:val="22"/>
              </w:rPr>
            </w:pP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61431C" w:rsidP="0061431C">
            <w:pPr>
              <w:numPr>
                <w:ilvl w:val="0"/>
                <w:numId w:val="19"/>
              </w:numPr>
              <w:suppressAutoHyphens/>
              <w:autoSpaceDN w:val="0"/>
              <w:ind w:left="714" w:hanging="355"/>
              <w:jc w:val="both"/>
              <w:textAlignment w:val="baseline"/>
              <w:rPr>
                <w:rFonts w:ascii="Arial" w:eastAsia="Arial" w:hAnsi="Arial" w:cs="Arial"/>
                <w:sz w:val="22"/>
                <w:szCs w:val="22"/>
              </w:rPr>
            </w:pPr>
            <w:r w:rsidRPr="007E7D79">
              <w:rPr>
                <w:rFonts w:ascii="Arial" w:eastAsia="Arial" w:hAnsi="Arial" w:cs="Arial"/>
                <w:sz w:val="22"/>
                <w:szCs w:val="22"/>
              </w:rPr>
              <w:t xml:space="preserve">Alternative means of demonstrating financial status if any of the above </w:t>
            </w:r>
            <w:proofErr w:type="gramStart"/>
            <w:r w:rsidRPr="007E7D79">
              <w:rPr>
                <w:rFonts w:ascii="Arial" w:eastAsia="Arial" w:hAnsi="Arial" w:cs="Arial"/>
                <w:sz w:val="22"/>
                <w:szCs w:val="22"/>
              </w:rPr>
              <w:t>are</w:t>
            </w:r>
            <w:proofErr w:type="gramEnd"/>
            <w:r w:rsidRPr="007E7D79">
              <w:rPr>
                <w:rFonts w:ascii="Arial" w:eastAsia="Arial" w:hAnsi="Arial" w:cs="Arial"/>
                <w:sz w:val="22"/>
                <w:szCs w:val="22"/>
              </w:rPr>
              <w:t xml:space="preserve"> not available (e.g. Forecast of turnover for the current year and a statement of funding provided by the owners and/or the bank, charity accruals accounts or an alternative means of demonstrating financial status).</w:t>
            </w: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61431C" w:rsidRDefault="0061431C" w:rsidP="001025AD">
            <w:pPr>
              <w:spacing w:before="120" w:after="120"/>
              <w:jc w:val="both"/>
            </w:pPr>
          </w:p>
        </w:tc>
      </w:tr>
      <w:tr w:rsidR="0061431C" w:rsidRPr="007E7D79" w:rsidTr="001025AD">
        <w:trPr>
          <w:trHeight w:val="1420"/>
        </w:trPr>
        <w:tc>
          <w:tcPr>
            <w:tcW w:w="1084" w:type="dxa"/>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1025AD" w:rsidP="001025AD">
            <w:pPr>
              <w:spacing w:before="120" w:after="120"/>
              <w:rPr>
                <w:sz w:val="22"/>
                <w:szCs w:val="22"/>
              </w:rPr>
            </w:pPr>
            <w:r>
              <w:rPr>
                <w:rFonts w:ascii="Arial" w:eastAsia="Arial" w:hAnsi="Arial" w:cs="Arial"/>
                <w:sz w:val="22"/>
                <w:szCs w:val="22"/>
              </w:rPr>
              <w:t>10</w:t>
            </w: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61431C" w:rsidP="006B3365">
            <w:pPr>
              <w:jc w:val="both"/>
              <w:rPr>
                <w:sz w:val="22"/>
                <w:szCs w:val="22"/>
              </w:rPr>
            </w:pPr>
            <w:bookmarkStart w:id="11" w:name="h.4d34og8"/>
            <w:bookmarkEnd w:id="11"/>
            <w:r w:rsidRPr="007E7D79">
              <w:rPr>
                <w:rFonts w:ascii="Arial" w:eastAsia="Arial" w:hAnsi="Arial" w:cs="Arial"/>
                <w:sz w:val="22"/>
                <w:szCs w:val="22"/>
              </w:rPr>
              <w:t xml:space="preserve">Where the authority has specified a minimum level of economic and financial standing and/or a minimum financial threshold within the evaluation criteria for this </w:t>
            </w:r>
            <w:r w:rsidR="006B3365">
              <w:rPr>
                <w:rFonts w:ascii="Arial" w:eastAsia="Arial" w:hAnsi="Arial" w:cs="Arial"/>
                <w:sz w:val="22"/>
                <w:szCs w:val="22"/>
              </w:rPr>
              <w:t>form</w:t>
            </w:r>
            <w:r w:rsidRPr="007E7D79">
              <w:rPr>
                <w:rFonts w:ascii="Arial" w:eastAsia="Arial" w:hAnsi="Arial" w:cs="Arial"/>
                <w:sz w:val="22"/>
                <w:szCs w:val="22"/>
              </w:rPr>
              <w:t>, please self-certify by answering ‘Yes’ or ‘No’ that you meet the requirements set out here.</w:t>
            </w: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61431C" w:rsidRPr="007E7D79" w:rsidRDefault="0061431C" w:rsidP="001025AD">
            <w:pPr>
              <w:spacing w:before="120" w:after="120"/>
              <w:jc w:val="both"/>
              <w:rPr>
                <w:sz w:val="22"/>
                <w:szCs w:val="22"/>
              </w:rPr>
            </w:pPr>
            <w:r w:rsidRPr="007E7D79">
              <w:rPr>
                <w:rFonts w:ascii="Segoe UI Symbol" w:eastAsia="Noto Symbol" w:hAnsi="Segoe UI Symbol" w:cs="Segoe UI Symbol"/>
                <w:sz w:val="22"/>
                <w:szCs w:val="22"/>
              </w:rPr>
              <w:t>▢</w:t>
            </w:r>
            <w:r w:rsidRPr="007E7D79">
              <w:rPr>
                <w:rFonts w:ascii="Arial" w:hAnsi="Arial" w:cs="Arial"/>
                <w:sz w:val="22"/>
                <w:szCs w:val="22"/>
              </w:rPr>
              <w:t xml:space="preserve">   Yes</w:t>
            </w:r>
          </w:p>
          <w:p w:rsidR="0061431C" w:rsidRPr="007E7D79" w:rsidRDefault="0061431C" w:rsidP="001025AD">
            <w:pPr>
              <w:spacing w:before="120" w:after="120"/>
              <w:jc w:val="both"/>
              <w:rPr>
                <w:rFonts w:ascii="Arial" w:hAnsi="Arial" w:cs="Arial"/>
                <w:sz w:val="22"/>
                <w:szCs w:val="22"/>
              </w:rPr>
            </w:pPr>
          </w:p>
          <w:p w:rsidR="0061431C" w:rsidRPr="007E7D79" w:rsidRDefault="0061431C" w:rsidP="001025AD">
            <w:pPr>
              <w:spacing w:before="120" w:after="120"/>
              <w:jc w:val="both"/>
              <w:rPr>
                <w:sz w:val="22"/>
                <w:szCs w:val="22"/>
              </w:rPr>
            </w:pPr>
            <w:r w:rsidRPr="007E7D79">
              <w:rPr>
                <w:rFonts w:ascii="Segoe UI Symbol" w:eastAsia="Noto Symbol" w:hAnsi="Segoe UI Symbol" w:cs="Segoe UI Symbol"/>
                <w:sz w:val="22"/>
                <w:szCs w:val="22"/>
              </w:rPr>
              <w:t>▢</w:t>
            </w:r>
            <w:r w:rsidRPr="007E7D79">
              <w:rPr>
                <w:rFonts w:ascii="Arial" w:hAnsi="Arial" w:cs="Arial"/>
                <w:sz w:val="22"/>
                <w:szCs w:val="22"/>
              </w:rPr>
              <w:t xml:space="preserve">   No</w:t>
            </w:r>
            <w:r w:rsidRPr="007E7D79">
              <w:rPr>
                <w:sz w:val="22"/>
                <w:szCs w:val="22"/>
              </w:rPr>
              <w:t xml:space="preserve">    </w:t>
            </w:r>
          </w:p>
        </w:tc>
      </w:tr>
      <w:tr w:rsidR="0061431C" w:rsidRPr="007E7D79" w:rsidTr="001025AD">
        <w:trPr>
          <w:trHeight w:val="1420"/>
        </w:trPr>
        <w:tc>
          <w:tcPr>
            <w:tcW w:w="1084" w:type="dxa"/>
            <w:tcBorders>
              <w:left w:val="single" w:sz="12" w:space="0" w:color="000000"/>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1025AD" w:rsidP="001025AD">
            <w:pPr>
              <w:spacing w:before="120" w:after="120"/>
              <w:rPr>
                <w:rFonts w:ascii="Arial" w:eastAsia="Arial" w:hAnsi="Arial" w:cs="Arial"/>
                <w:sz w:val="22"/>
                <w:szCs w:val="22"/>
              </w:rPr>
            </w:pPr>
            <w:r>
              <w:rPr>
                <w:rFonts w:ascii="Arial" w:eastAsia="Arial" w:hAnsi="Arial" w:cs="Arial"/>
                <w:sz w:val="22"/>
                <w:szCs w:val="22"/>
              </w:rPr>
              <w:t>11</w:t>
            </w:r>
          </w:p>
        </w:tc>
        <w:tc>
          <w:tcPr>
            <w:tcW w:w="6893" w:type="dxa"/>
            <w:tcBorders>
              <w:bottom w:val="single" w:sz="8" w:space="0" w:color="000000"/>
              <w:right w:val="single" w:sz="8" w:space="0" w:color="000000"/>
            </w:tcBorders>
            <w:shd w:val="clear" w:color="auto" w:fill="auto"/>
            <w:tcMar>
              <w:top w:w="0" w:type="dxa"/>
              <w:left w:w="108" w:type="dxa"/>
              <w:bottom w:w="0" w:type="dxa"/>
              <w:right w:w="108" w:type="dxa"/>
            </w:tcMar>
          </w:tcPr>
          <w:p w:rsidR="0061431C" w:rsidRPr="007E7D79" w:rsidRDefault="0061431C" w:rsidP="001025AD">
            <w:pPr>
              <w:spacing w:before="120" w:after="120"/>
              <w:jc w:val="both"/>
              <w:rPr>
                <w:rFonts w:ascii="Arial" w:eastAsia="Arial" w:hAnsi="Arial" w:cs="Arial"/>
                <w:b/>
                <w:sz w:val="22"/>
                <w:szCs w:val="22"/>
              </w:rPr>
            </w:pPr>
            <w:r w:rsidRPr="007E7D79">
              <w:rPr>
                <w:rFonts w:ascii="Arial" w:eastAsia="Arial" w:hAnsi="Arial" w:cs="Arial"/>
                <w:b/>
                <w:sz w:val="22"/>
                <w:szCs w:val="22"/>
              </w:rPr>
              <w:t>(a) Are you are part of a wider group (e.g. a subsidiary of a holding/parent company)?</w:t>
            </w:r>
          </w:p>
          <w:p w:rsidR="0061431C" w:rsidRPr="007E7D79" w:rsidRDefault="0061431C" w:rsidP="001025AD">
            <w:pPr>
              <w:spacing w:before="120" w:after="120"/>
              <w:jc w:val="both"/>
              <w:rPr>
                <w:rFonts w:ascii="Arial" w:hAnsi="Arial" w:cs="Arial"/>
                <w:sz w:val="22"/>
                <w:szCs w:val="22"/>
              </w:rPr>
            </w:pPr>
            <w:r w:rsidRPr="007E7D79">
              <w:rPr>
                <w:rFonts w:ascii="Arial" w:hAnsi="Arial" w:cs="Arial"/>
                <w:sz w:val="22"/>
                <w:szCs w:val="22"/>
              </w:rPr>
              <w:t xml:space="preserve">If yes, please provide the name below: </w:t>
            </w:r>
          </w:p>
          <w:tbl>
            <w:tblPr>
              <w:tblW w:w="7848" w:type="dxa"/>
              <w:tblLayout w:type="fixed"/>
              <w:tblCellMar>
                <w:left w:w="10" w:type="dxa"/>
                <w:right w:w="10" w:type="dxa"/>
              </w:tblCellMar>
              <w:tblLook w:val="0000" w:firstRow="0" w:lastRow="0" w:firstColumn="0" w:lastColumn="0" w:noHBand="0" w:noVBand="0"/>
            </w:tblPr>
            <w:tblGrid>
              <w:gridCol w:w="3924"/>
              <w:gridCol w:w="3924"/>
            </w:tblGrid>
            <w:tr w:rsidR="0061431C" w:rsidRPr="007E7D79" w:rsidTr="001025AD">
              <w:tc>
                <w:tcPr>
                  <w:tcW w:w="39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7E7D79" w:rsidRDefault="0061431C" w:rsidP="001025AD">
                  <w:pPr>
                    <w:spacing w:before="120" w:after="120"/>
                    <w:jc w:val="both"/>
                    <w:rPr>
                      <w:sz w:val="22"/>
                      <w:szCs w:val="22"/>
                    </w:rPr>
                  </w:pPr>
                  <w:r w:rsidRPr="007E7D79">
                    <w:rPr>
                      <w:rFonts w:ascii="Arial" w:eastAsia="Arial" w:hAnsi="Arial" w:cs="Arial"/>
                      <w:sz w:val="22"/>
                      <w:szCs w:val="22"/>
                    </w:rPr>
                    <w:t>Name of the organisation</w:t>
                  </w:r>
                </w:p>
              </w:tc>
              <w:tc>
                <w:tcPr>
                  <w:tcW w:w="39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7E7D79" w:rsidRDefault="0061431C" w:rsidP="001025AD">
                  <w:pPr>
                    <w:spacing w:before="120" w:after="120"/>
                    <w:jc w:val="both"/>
                    <w:rPr>
                      <w:sz w:val="22"/>
                      <w:szCs w:val="22"/>
                    </w:rPr>
                  </w:pPr>
                </w:p>
              </w:tc>
            </w:tr>
            <w:tr w:rsidR="0061431C" w:rsidRPr="007E7D79" w:rsidTr="001025AD">
              <w:tc>
                <w:tcPr>
                  <w:tcW w:w="39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7E7D79" w:rsidRDefault="0061431C" w:rsidP="006B3365">
                  <w:pPr>
                    <w:spacing w:before="120" w:after="120"/>
                    <w:jc w:val="both"/>
                    <w:rPr>
                      <w:sz w:val="22"/>
                      <w:szCs w:val="22"/>
                    </w:rPr>
                  </w:pPr>
                  <w:r w:rsidRPr="007E7D79">
                    <w:rPr>
                      <w:rFonts w:ascii="Arial" w:eastAsia="Arial" w:hAnsi="Arial" w:cs="Arial"/>
                      <w:sz w:val="22"/>
                      <w:szCs w:val="22"/>
                    </w:rPr>
                    <w:t>Relationship to the Supplier completing th</w:t>
                  </w:r>
                  <w:r w:rsidR="006B3365">
                    <w:rPr>
                      <w:rFonts w:ascii="Arial" w:eastAsia="Arial" w:hAnsi="Arial" w:cs="Arial"/>
                      <w:sz w:val="22"/>
                      <w:szCs w:val="22"/>
                    </w:rPr>
                    <w:t>is form</w:t>
                  </w:r>
                </w:p>
              </w:tc>
              <w:tc>
                <w:tcPr>
                  <w:tcW w:w="392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7E7D79" w:rsidRDefault="0061431C" w:rsidP="001025AD">
                  <w:pPr>
                    <w:spacing w:before="120" w:after="120"/>
                    <w:jc w:val="both"/>
                    <w:rPr>
                      <w:sz w:val="22"/>
                      <w:szCs w:val="22"/>
                    </w:rPr>
                  </w:pPr>
                </w:p>
              </w:tc>
            </w:tr>
          </w:tbl>
          <w:p w:rsidR="0061431C" w:rsidRPr="007E7D79" w:rsidRDefault="0061431C" w:rsidP="001025AD">
            <w:pPr>
              <w:spacing w:before="120" w:after="120"/>
              <w:jc w:val="both"/>
              <w:rPr>
                <w:rFonts w:ascii="Arial" w:eastAsia="Arial" w:hAnsi="Arial" w:cs="Arial"/>
                <w:sz w:val="22"/>
                <w:szCs w:val="22"/>
              </w:rPr>
            </w:pPr>
            <w:r w:rsidRPr="007E7D79">
              <w:rPr>
                <w:rFonts w:ascii="Arial" w:eastAsia="Arial" w:hAnsi="Arial" w:cs="Arial"/>
                <w:sz w:val="22"/>
                <w:szCs w:val="22"/>
              </w:rPr>
              <w:t xml:space="preserve">If yes, please provide Ultimate / parent company accounts if available. </w:t>
            </w:r>
          </w:p>
          <w:p w:rsidR="0061431C" w:rsidRPr="007E7D79" w:rsidRDefault="0061431C" w:rsidP="001025AD">
            <w:pPr>
              <w:spacing w:before="120" w:after="120"/>
              <w:jc w:val="both"/>
              <w:rPr>
                <w:rFonts w:ascii="Arial" w:eastAsia="Arial" w:hAnsi="Arial" w:cs="Arial"/>
                <w:sz w:val="22"/>
                <w:szCs w:val="22"/>
              </w:rPr>
            </w:pPr>
            <w:r w:rsidRPr="007E7D79">
              <w:rPr>
                <w:rFonts w:ascii="Arial" w:eastAsia="Arial" w:hAnsi="Arial" w:cs="Arial"/>
                <w:sz w:val="22"/>
                <w:szCs w:val="22"/>
              </w:rPr>
              <w:t xml:space="preserve">If yes, would the Ultimate / parent company be willing to provide a guarantee if necessary? </w:t>
            </w:r>
          </w:p>
          <w:p w:rsidR="0061431C" w:rsidRPr="007E7D79" w:rsidRDefault="0061431C" w:rsidP="001025AD">
            <w:pPr>
              <w:spacing w:before="120" w:after="120"/>
              <w:jc w:val="both"/>
              <w:rPr>
                <w:rFonts w:ascii="Arial" w:eastAsia="Arial" w:hAnsi="Arial" w:cs="Arial"/>
                <w:sz w:val="22"/>
                <w:szCs w:val="22"/>
              </w:rPr>
            </w:pPr>
          </w:p>
          <w:p w:rsidR="0061431C" w:rsidRPr="007E7D79" w:rsidRDefault="0061431C" w:rsidP="001025AD">
            <w:pPr>
              <w:spacing w:before="120" w:after="120"/>
              <w:jc w:val="both"/>
              <w:rPr>
                <w:rFonts w:ascii="Arial" w:eastAsia="Arial" w:hAnsi="Arial" w:cs="Arial"/>
                <w:sz w:val="22"/>
                <w:szCs w:val="22"/>
              </w:rPr>
            </w:pPr>
            <w:r w:rsidRPr="007E7D79">
              <w:rPr>
                <w:rFonts w:ascii="Arial" w:eastAsia="Arial" w:hAnsi="Arial" w:cs="Arial"/>
                <w:sz w:val="22"/>
                <w:szCs w:val="22"/>
              </w:rPr>
              <w:t>If no, would you be able to obtain a guarantee elsewhere (</w:t>
            </w:r>
            <w:proofErr w:type="spellStart"/>
            <w:r w:rsidRPr="007E7D79">
              <w:rPr>
                <w:rFonts w:ascii="Arial" w:eastAsia="Arial" w:hAnsi="Arial" w:cs="Arial"/>
                <w:sz w:val="22"/>
                <w:szCs w:val="22"/>
              </w:rPr>
              <w:t>e.g</w:t>
            </w:r>
            <w:proofErr w:type="spellEnd"/>
            <w:r w:rsidRPr="007E7D79">
              <w:rPr>
                <w:rFonts w:ascii="Arial" w:eastAsia="Arial" w:hAnsi="Arial" w:cs="Arial"/>
                <w:sz w:val="22"/>
                <w:szCs w:val="22"/>
              </w:rPr>
              <w:t xml:space="preserve"> from a bank?)</w:t>
            </w:r>
          </w:p>
          <w:p w:rsidR="0061431C" w:rsidRPr="007E7D79" w:rsidRDefault="0061431C" w:rsidP="001025AD">
            <w:pPr>
              <w:jc w:val="both"/>
              <w:rPr>
                <w:rFonts w:ascii="Arial" w:eastAsia="Arial" w:hAnsi="Arial" w:cs="Arial"/>
                <w:sz w:val="22"/>
                <w:szCs w:val="22"/>
              </w:rPr>
            </w:pPr>
          </w:p>
        </w:tc>
        <w:tc>
          <w:tcPr>
            <w:tcW w:w="1203" w:type="dxa"/>
            <w:tcBorders>
              <w:bottom w:val="single" w:sz="8" w:space="0" w:color="000000"/>
              <w:right w:val="single" w:sz="12" w:space="0" w:color="000000"/>
            </w:tcBorders>
            <w:shd w:val="clear" w:color="auto" w:fill="auto"/>
            <w:tcMar>
              <w:top w:w="0" w:type="dxa"/>
              <w:left w:w="108" w:type="dxa"/>
              <w:bottom w:w="0" w:type="dxa"/>
              <w:right w:w="108" w:type="dxa"/>
            </w:tcMar>
          </w:tcPr>
          <w:p w:rsidR="0061431C" w:rsidRPr="007E7D79" w:rsidRDefault="0061431C" w:rsidP="001025AD">
            <w:pPr>
              <w:spacing w:before="120" w:after="120"/>
              <w:jc w:val="both"/>
              <w:rPr>
                <w:rFonts w:ascii="Arial" w:eastAsia="Arial" w:hAnsi="Arial" w:cs="Arial"/>
                <w:sz w:val="22"/>
                <w:szCs w:val="22"/>
              </w:rPr>
            </w:pPr>
            <w:r w:rsidRPr="007E7D79">
              <w:rPr>
                <w:rFonts w:ascii="Arial" w:eastAsia="Arial" w:hAnsi="Arial" w:cs="Arial"/>
                <w:sz w:val="22"/>
                <w:szCs w:val="22"/>
              </w:rPr>
              <w:t>▢   Yes</w:t>
            </w:r>
          </w:p>
          <w:p w:rsidR="0061431C" w:rsidRPr="007E7D79" w:rsidRDefault="0061431C" w:rsidP="001025AD">
            <w:pPr>
              <w:spacing w:before="120" w:after="120"/>
              <w:jc w:val="both"/>
              <w:rPr>
                <w:rFonts w:ascii="Arial" w:eastAsia="Arial" w:hAnsi="Arial" w:cs="Arial"/>
                <w:sz w:val="22"/>
                <w:szCs w:val="22"/>
              </w:rPr>
            </w:pPr>
          </w:p>
          <w:p w:rsidR="0061431C" w:rsidRPr="007E7D79" w:rsidRDefault="0061431C" w:rsidP="001025AD">
            <w:pPr>
              <w:spacing w:before="120" w:after="120"/>
              <w:jc w:val="both"/>
              <w:rPr>
                <w:rFonts w:ascii="Arial" w:eastAsia="Arial" w:hAnsi="Arial" w:cs="Arial"/>
                <w:sz w:val="22"/>
                <w:szCs w:val="22"/>
              </w:rPr>
            </w:pPr>
            <w:r w:rsidRPr="007E7D79">
              <w:rPr>
                <w:rFonts w:ascii="Arial" w:eastAsia="Arial" w:hAnsi="Arial" w:cs="Arial"/>
                <w:sz w:val="22"/>
                <w:szCs w:val="22"/>
              </w:rPr>
              <w:t>▢    No</w:t>
            </w:r>
          </w:p>
          <w:p w:rsidR="0061431C" w:rsidRPr="007E7D79" w:rsidRDefault="0061431C" w:rsidP="001025AD">
            <w:pPr>
              <w:spacing w:before="120" w:after="120"/>
              <w:jc w:val="both"/>
              <w:rPr>
                <w:rFonts w:ascii="Arial" w:eastAsia="Arial" w:hAnsi="Arial" w:cs="Arial"/>
                <w:sz w:val="22"/>
                <w:szCs w:val="22"/>
              </w:rPr>
            </w:pPr>
          </w:p>
          <w:p w:rsidR="0061431C" w:rsidRPr="007E7D79" w:rsidRDefault="0061431C" w:rsidP="001025AD">
            <w:pPr>
              <w:spacing w:before="120" w:after="120"/>
              <w:jc w:val="both"/>
              <w:rPr>
                <w:rFonts w:ascii="Arial" w:eastAsia="Arial" w:hAnsi="Arial" w:cs="Arial"/>
                <w:sz w:val="22"/>
                <w:szCs w:val="22"/>
              </w:rPr>
            </w:pPr>
          </w:p>
          <w:p w:rsidR="0061431C" w:rsidRPr="007E7D79" w:rsidRDefault="0061431C" w:rsidP="001025AD">
            <w:pPr>
              <w:spacing w:before="120" w:after="120"/>
              <w:jc w:val="both"/>
              <w:rPr>
                <w:rFonts w:ascii="Arial" w:eastAsia="Arial" w:hAnsi="Arial" w:cs="Arial"/>
                <w:sz w:val="22"/>
                <w:szCs w:val="22"/>
              </w:rPr>
            </w:pPr>
          </w:p>
          <w:p w:rsidR="0061431C" w:rsidRDefault="0061431C" w:rsidP="001025AD">
            <w:pPr>
              <w:spacing w:before="120" w:after="120"/>
              <w:jc w:val="both"/>
              <w:rPr>
                <w:rFonts w:ascii="Arial" w:eastAsia="Arial" w:hAnsi="Arial" w:cs="Arial"/>
                <w:sz w:val="22"/>
                <w:szCs w:val="22"/>
              </w:rPr>
            </w:pPr>
          </w:p>
          <w:p w:rsidR="0061431C" w:rsidRPr="007E7D79" w:rsidRDefault="0061431C" w:rsidP="001025AD">
            <w:pPr>
              <w:spacing w:before="120" w:after="120"/>
              <w:jc w:val="both"/>
              <w:rPr>
                <w:rFonts w:ascii="Arial" w:eastAsia="Arial" w:hAnsi="Arial" w:cs="Arial"/>
                <w:sz w:val="22"/>
                <w:szCs w:val="22"/>
              </w:rPr>
            </w:pPr>
            <w:r w:rsidRPr="007E7D79">
              <w:rPr>
                <w:rFonts w:ascii="Arial" w:eastAsia="Arial" w:hAnsi="Arial" w:cs="Arial"/>
                <w:sz w:val="22"/>
                <w:szCs w:val="22"/>
              </w:rPr>
              <w:t>▢   Yes</w:t>
            </w:r>
          </w:p>
          <w:p w:rsidR="0061431C" w:rsidRPr="007E7D79" w:rsidRDefault="0061431C" w:rsidP="001025AD">
            <w:pPr>
              <w:spacing w:before="120" w:after="120"/>
              <w:jc w:val="both"/>
              <w:rPr>
                <w:rFonts w:ascii="Arial" w:eastAsia="Arial" w:hAnsi="Arial" w:cs="Arial"/>
                <w:sz w:val="22"/>
                <w:szCs w:val="22"/>
              </w:rPr>
            </w:pPr>
            <w:r w:rsidRPr="007E7D79">
              <w:rPr>
                <w:rFonts w:ascii="Arial" w:eastAsia="Arial" w:hAnsi="Arial" w:cs="Arial"/>
                <w:sz w:val="22"/>
                <w:szCs w:val="22"/>
              </w:rPr>
              <w:t>▢    No</w:t>
            </w:r>
          </w:p>
          <w:p w:rsidR="0061431C" w:rsidRPr="007E7D79" w:rsidRDefault="0061431C" w:rsidP="001025AD">
            <w:pPr>
              <w:spacing w:before="120" w:after="120"/>
              <w:jc w:val="both"/>
              <w:rPr>
                <w:rFonts w:ascii="Arial" w:eastAsia="Arial" w:hAnsi="Arial" w:cs="Arial"/>
                <w:sz w:val="22"/>
                <w:szCs w:val="22"/>
              </w:rPr>
            </w:pPr>
          </w:p>
          <w:p w:rsidR="0061431C" w:rsidRPr="007E7D79" w:rsidRDefault="0061431C" w:rsidP="001025AD">
            <w:pPr>
              <w:spacing w:before="120" w:after="120"/>
              <w:jc w:val="both"/>
              <w:rPr>
                <w:rFonts w:ascii="Arial" w:eastAsia="Arial" w:hAnsi="Arial" w:cs="Arial"/>
                <w:sz w:val="22"/>
                <w:szCs w:val="22"/>
              </w:rPr>
            </w:pPr>
          </w:p>
          <w:p w:rsidR="0061431C" w:rsidRPr="007E7D79" w:rsidRDefault="0061431C" w:rsidP="001025AD">
            <w:pPr>
              <w:spacing w:before="120" w:after="120"/>
              <w:jc w:val="both"/>
              <w:rPr>
                <w:rFonts w:ascii="Arial" w:eastAsia="Arial" w:hAnsi="Arial" w:cs="Arial"/>
                <w:sz w:val="22"/>
                <w:szCs w:val="22"/>
              </w:rPr>
            </w:pPr>
            <w:r w:rsidRPr="007E7D79">
              <w:rPr>
                <w:rFonts w:ascii="Arial" w:eastAsia="Arial" w:hAnsi="Arial" w:cs="Arial"/>
                <w:sz w:val="22"/>
                <w:szCs w:val="22"/>
              </w:rPr>
              <w:t xml:space="preserve">▢   Yes   </w:t>
            </w:r>
          </w:p>
          <w:p w:rsidR="0061431C" w:rsidRPr="007E7D79" w:rsidRDefault="0061431C" w:rsidP="001025AD">
            <w:pPr>
              <w:spacing w:before="120" w:after="120"/>
              <w:jc w:val="both"/>
              <w:rPr>
                <w:rFonts w:ascii="Arial" w:eastAsia="Arial" w:hAnsi="Arial" w:cs="Arial"/>
                <w:sz w:val="22"/>
                <w:szCs w:val="22"/>
              </w:rPr>
            </w:pPr>
            <w:r w:rsidRPr="007E7D79">
              <w:rPr>
                <w:rFonts w:ascii="Arial" w:eastAsia="Arial" w:hAnsi="Arial" w:cs="Arial"/>
                <w:sz w:val="22"/>
                <w:szCs w:val="22"/>
              </w:rPr>
              <w:t>▢    No</w:t>
            </w:r>
          </w:p>
          <w:p w:rsidR="0061431C" w:rsidRPr="007E7D79" w:rsidRDefault="0061431C" w:rsidP="001025AD">
            <w:pPr>
              <w:spacing w:before="120" w:after="120"/>
              <w:jc w:val="both"/>
              <w:rPr>
                <w:rFonts w:ascii="Arial" w:eastAsia="Arial" w:hAnsi="Arial" w:cs="Arial"/>
                <w:sz w:val="22"/>
                <w:szCs w:val="22"/>
              </w:rPr>
            </w:pPr>
          </w:p>
          <w:p w:rsidR="0061431C" w:rsidRPr="007E7D79" w:rsidRDefault="0061431C" w:rsidP="001025AD">
            <w:pPr>
              <w:spacing w:before="120" w:after="120"/>
              <w:jc w:val="both"/>
              <w:rPr>
                <w:rFonts w:ascii="Noto Symbol" w:eastAsia="Noto Symbol" w:hAnsi="Noto Symbol" w:cs="Noto Symbol"/>
                <w:sz w:val="22"/>
                <w:szCs w:val="22"/>
              </w:rPr>
            </w:pPr>
          </w:p>
        </w:tc>
      </w:tr>
    </w:tbl>
    <w:p w:rsidR="0061431C" w:rsidRDefault="0061431C" w:rsidP="0061431C">
      <w:pPr>
        <w:pStyle w:val="PlainText"/>
        <w:ind w:left="720" w:hanging="720"/>
        <w:rPr>
          <w:rFonts w:ascii="Arial" w:hAnsi="Arial" w:cs="Arial"/>
          <w:sz w:val="22"/>
          <w:szCs w:val="22"/>
        </w:rPr>
      </w:pPr>
    </w:p>
    <w:p w:rsidR="0061431C" w:rsidRDefault="001025AD" w:rsidP="0061431C">
      <w:pPr>
        <w:spacing w:after="120"/>
        <w:ind w:left="720"/>
        <w:rPr>
          <w:rFonts w:ascii="Arial" w:hAnsi="Arial" w:cs="Arial"/>
          <w:color w:val="FF0000"/>
          <w:sz w:val="22"/>
          <w:szCs w:val="22"/>
        </w:rPr>
      </w:pPr>
      <w:r>
        <w:rPr>
          <w:rFonts w:ascii="Arial" w:hAnsi="Arial" w:cs="Arial"/>
          <w:color w:val="FF0000"/>
          <w:sz w:val="22"/>
        </w:rPr>
        <w:t>Supplier</w:t>
      </w:r>
      <w:r w:rsidR="0061431C" w:rsidRPr="00815DE8">
        <w:rPr>
          <w:rFonts w:ascii="Arial" w:hAnsi="Arial" w:cs="Arial"/>
          <w:color w:val="FF0000"/>
          <w:sz w:val="22"/>
        </w:rPr>
        <w:t>s who</w:t>
      </w:r>
      <w:r w:rsidR="0061431C">
        <w:rPr>
          <w:rFonts w:ascii="Arial" w:hAnsi="Arial" w:cs="Arial"/>
          <w:color w:val="FF0000"/>
          <w:sz w:val="22"/>
        </w:rPr>
        <w:t>se financial health is shown as being a higher risk may fail this section following further clarification</w:t>
      </w:r>
      <w:r w:rsidR="0061431C">
        <w:rPr>
          <w:rFonts w:ascii="Arial" w:hAnsi="Arial" w:cs="Arial"/>
          <w:color w:val="FF0000"/>
          <w:sz w:val="22"/>
          <w:szCs w:val="22"/>
        </w:rPr>
        <w:t>.</w:t>
      </w:r>
    </w:p>
    <w:p w:rsidR="0061431C" w:rsidRDefault="0061431C" w:rsidP="0061431C">
      <w:pPr>
        <w:pStyle w:val="PlainText"/>
        <w:ind w:left="720" w:hanging="720"/>
        <w:rPr>
          <w:rFonts w:ascii="Arial" w:hAnsi="Arial" w:cs="Arial"/>
          <w:sz w:val="22"/>
          <w:szCs w:val="22"/>
        </w:rPr>
      </w:pPr>
    </w:p>
    <w:p w:rsidR="0061431C" w:rsidRPr="007E7D79" w:rsidRDefault="0061431C" w:rsidP="0061431C">
      <w:pPr>
        <w:pStyle w:val="PlainText"/>
        <w:ind w:left="720" w:hanging="720"/>
        <w:rPr>
          <w:rFonts w:ascii="Arial" w:hAnsi="Arial" w:cs="Arial"/>
          <w:sz w:val="22"/>
          <w:szCs w:val="22"/>
        </w:rPr>
      </w:pPr>
    </w:p>
    <w:p w:rsidR="0061431C" w:rsidRPr="0095633A" w:rsidRDefault="0061431C" w:rsidP="0061431C">
      <w:pPr>
        <w:rPr>
          <w:rFonts w:ascii="Arial" w:hAnsi="Arial" w:cs="Arial"/>
          <w:sz w:val="22"/>
        </w:rPr>
      </w:pPr>
    </w:p>
    <w:p w:rsidR="0061431C" w:rsidRPr="0095633A" w:rsidRDefault="001025AD" w:rsidP="0061431C">
      <w:pPr>
        <w:rPr>
          <w:rFonts w:ascii="Arial" w:hAnsi="Arial" w:cs="Arial"/>
          <w:b/>
          <w:sz w:val="22"/>
        </w:rPr>
      </w:pPr>
      <w:r>
        <w:rPr>
          <w:rFonts w:ascii="Arial" w:hAnsi="Arial" w:cs="Arial"/>
          <w:sz w:val="22"/>
        </w:rPr>
        <w:t>12</w:t>
      </w:r>
      <w:r w:rsidR="0061431C" w:rsidRPr="0095633A">
        <w:rPr>
          <w:rFonts w:ascii="Arial" w:hAnsi="Arial" w:cs="Arial"/>
          <w:sz w:val="22"/>
        </w:rPr>
        <w:tab/>
      </w:r>
      <w:r w:rsidR="0061431C">
        <w:rPr>
          <w:rFonts w:ascii="Arial" w:hAnsi="Arial" w:cs="Arial"/>
          <w:sz w:val="22"/>
        </w:rPr>
        <w:t xml:space="preserve">Please provide a current credit rating report from a proprietary provider (Experian, D&amp;B </w:t>
      </w:r>
      <w:proofErr w:type="spellStart"/>
      <w:r w:rsidR="0061431C">
        <w:rPr>
          <w:rFonts w:ascii="Arial" w:hAnsi="Arial" w:cs="Arial"/>
          <w:sz w:val="22"/>
        </w:rPr>
        <w:t>etc</w:t>
      </w:r>
      <w:proofErr w:type="spellEnd"/>
      <w:r w:rsidR="0061431C">
        <w:rPr>
          <w:rFonts w:ascii="Arial" w:hAnsi="Arial" w:cs="Arial"/>
          <w:sz w:val="22"/>
        </w:rPr>
        <w:t xml:space="preserve">) </w:t>
      </w:r>
    </w:p>
    <w:p w:rsidR="0061431C" w:rsidRDefault="0061431C" w:rsidP="0061431C">
      <w:pPr>
        <w:spacing w:after="120"/>
        <w:ind w:left="720"/>
        <w:rPr>
          <w:rFonts w:ascii="Arial" w:hAnsi="Arial" w:cs="Arial"/>
          <w:sz w:val="22"/>
        </w:rPr>
      </w:pPr>
    </w:p>
    <w:p w:rsidR="0061431C" w:rsidRDefault="001025AD" w:rsidP="0061431C">
      <w:pPr>
        <w:spacing w:after="120"/>
        <w:ind w:left="720"/>
        <w:rPr>
          <w:rFonts w:ascii="Arial" w:hAnsi="Arial" w:cs="Arial"/>
          <w:color w:val="FF0000"/>
          <w:sz w:val="22"/>
          <w:szCs w:val="22"/>
        </w:rPr>
      </w:pPr>
      <w:r>
        <w:rPr>
          <w:rFonts w:ascii="Arial" w:hAnsi="Arial" w:cs="Arial"/>
          <w:color w:val="FF0000"/>
          <w:sz w:val="22"/>
        </w:rPr>
        <w:t>Supplier</w:t>
      </w:r>
      <w:r w:rsidR="0061431C" w:rsidRPr="00815DE8">
        <w:rPr>
          <w:rFonts w:ascii="Arial" w:hAnsi="Arial" w:cs="Arial"/>
          <w:color w:val="FF0000"/>
          <w:sz w:val="22"/>
        </w:rPr>
        <w:t>s who</w:t>
      </w:r>
      <w:r w:rsidR="0061431C">
        <w:rPr>
          <w:rFonts w:ascii="Arial" w:hAnsi="Arial" w:cs="Arial"/>
          <w:color w:val="FF0000"/>
          <w:sz w:val="22"/>
        </w:rPr>
        <w:t>se financial health is shown as being a higher risk may fail this section following further clarification</w:t>
      </w:r>
      <w:r w:rsidR="0061431C">
        <w:rPr>
          <w:rFonts w:ascii="Arial" w:hAnsi="Arial" w:cs="Arial"/>
          <w:color w:val="FF0000"/>
          <w:sz w:val="22"/>
          <w:szCs w:val="22"/>
        </w:rPr>
        <w:t>.</w:t>
      </w:r>
    </w:p>
    <w:p w:rsidR="0061431C" w:rsidRDefault="0061431C" w:rsidP="0061431C">
      <w:pPr>
        <w:spacing w:after="120"/>
        <w:ind w:left="720"/>
        <w:rPr>
          <w:rFonts w:ascii="Arial" w:hAnsi="Arial" w:cs="Arial"/>
          <w:color w:val="FF0000"/>
          <w:sz w:val="22"/>
          <w:szCs w:val="22"/>
        </w:rPr>
      </w:pPr>
    </w:p>
    <w:p w:rsidR="0061431C" w:rsidRDefault="001025AD" w:rsidP="0061431C">
      <w:pPr>
        <w:spacing w:after="120"/>
        <w:ind w:left="720" w:hanging="720"/>
        <w:jc w:val="both"/>
        <w:rPr>
          <w:rFonts w:ascii="Arial" w:hAnsi="Arial" w:cs="Arial"/>
          <w:sz w:val="22"/>
          <w:szCs w:val="22"/>
        </w:rPr>
      </w:pPr>
      <w:r>
        <w:rPr>
          <w:rFonts w:ascii="Arial" w:hAnsi="Arial" w:cs="Arial"/>
          <w:sz w:val="22"/>
          <w:szCs w:val="22"/>
        </w:rPr>
        <w:t>13</w:t>
      </w:r>
      <w:r w:rsidR="0061431C" w:rsidRPr="00C10B88">
        <w:rPr>
          <w:rFonts w:ascii="Arial" w:hAnsi="Arial" w:cs="Arial"/>
          <w:sz w:val="22"/>
          <w:szCs w:val="22"/>
        </w:rPr>
        <w:tab/>
      </w:r>
      <w:r w:rsidR="0061431C" w:rsidRPr="00C10B88">
        <w:rPr>
          <w:rFonts w:ascii="Arial" w:hAnsi="Arial" w:cs="Arial"/>
          <w:b/>
          <w:bCs/>
          <w:sz w:val="22"/>
          <w:szCs w:val="22"/>
        </w:rPr>
        <w:t>Insurances</w:t>
      </w:r>
      <w:r w:rsidR="0061431C" w:rsidRPr="00C10B88">
        <w:rPr>
          <w:rFonts w:ascii="Arial" w:hAnsi="Arial" w:cs="Arial"/>
          <w:sz w:val="22"/>
          <w:szCs w:val="22"/>
        </w:rPr>
        <w:t xml:space="preserve"> - Please provide evidence of </w:t>
      </w:r>
      <w:r w:rsidR="007C57F6">
        <w:rPr>
          <w:rFonts w:ascii="Arial" w:hAnsi="Arial" w:cs="Arial"/>
          <w:sz w:val="22"/>
          <w:szCs w:val="22"/>
        </w:rPr>
        <w:t>the following</w:t>
      </w:r>
      <w:r w:rsidR="0061431C" w:rsidRPr="00C10B88">
        <w:rPr>
          <w:rFonts w:ascii="Arial" w:hAnsi="Arial" w:cs="Arial"/>
          <w:sz w:val="22"/>
          <w:szCs w:val="22"/>
        </w:rPr>
        <w:t xml:space="preserve"> insurance</w:t>
      </w:r>
      <w:r w:rsidR="007C57F6">
        <w:rPr>
          <w:rFonts w:ascii="Arial" w:hAnsi="Arial" w:cs="Arial"/>
          <w:sz w:val="22"/>
          <w:szCs w:val="22"/>
        </w:rPr>
        <w:t>s</w:t>
      </w:r>
      <w:r w:rsidR="0061431C" w:rsidRPr="00C10B88">
        <w:rPr>
          <w:rFonts w:ascii="Arial" w:hAnsi="Arial" w:cs="Arial"/>
          <w:sz w:val="22"/>
          <w:szCs w:val="22"/>
        </w:rPr>
        <w:t xml:space="preserve"> held by the </w:t>
      </w:r>
      <w:r>
        <w:rPr>
          <w:rFonts w:ascii="Arial" w:hAnsi="Arial" w:cs="Arial"/>
          <w:sz w:val="22"/>
          <w:szCs w:val="22"/>
        </w:rPr>
        <w:t>Supplier</w:t>
      </w:r>
      <w:r w:rsidR="0061431C" w:rsidRPr="00C10B88">
        <w:rPr>
          <w:rFonts w:ascii="Arial" w:hAnsi="Arial" w:cs="Arial"/>
          <w:sz w:val="22"/>
          <w:szCs w:val="22"/>
        </w:rPr>
        <w:t>.  The evidence should include the name of the insurers, policy numbers, expiry dates and limits for any one incident and annual aggregate caps and the excesses under the policies.</w:t>
      </w:r>
    </w:p>
    <w:p w:rsidR="007C57F6" w:rsidRPr="00C10B88" w:rsidRDefault="007C57F6" w:rsidP="0061431C">
      <w:pPr>
        <w:spacing w:after="120"/>
        <w:ind w:left="720" w:hanging="720"/>
        <w:jc w:val="both"/>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410"/>
        <w:gridCol w:w="5953"/>
      </w:tblGrid>
      <w:tr w:rsidR="007C57F6" w:rsidRPr="007C57F6" w:rsidTr="009B7ECD">
        <w:tc>
          <w:tcPr>
            <w:tcW w:w="836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7C57F6" w:rsidRDefault="007C57F6" w:rsidP="001025AD">
            <w:pPr>
              <w:rPr>
                <w:rFonts w:ascii="Arial" w:hAnsi="Arial" w:cs="Arial"/>
                <w:b/>
                <w:sz w:val="22"/>
                <w:szCs w:val="22"/>
              </w:rPr>
            </w:pPr>
            <w:r w:rsidRPr="007C57F6">
              <w:rPr>
                <w:rFonts w:ascii="Arial" w:hAnsi="Arial" w:cs="Arial"/>
                <w:b/>
                <w:sz w:val="22"/>
                <w:szCs w:val="22"/>
              </w:rPr>
              <w:t>Public liability insurance –</w:t>
            </w:r>
            <w:r>
              <w:rPr>
                <w:rFonts w:ascii="Arial" w:hAnsi="Arial" w:cs="Arial"/>
                <w:b/>
                <w:sz w:val="22"/>
                <w:szCs w:val="22"/>
              </w:rPr>
              <w:t xml:space="preserve"> c</w:t>
            </w:r>
            <w:r w:rsidRPr="007C57F6">
              <w:rPr>
                <w:rFonts w:ascii="Arial" w:hAnsi="Arial" w:cs="Arial"/>
                <w:b/>
                <w:sz w:val="22"/>
                <w:szCs w:val="22"/>
              </w:rPr>
              <w:t>over required £5m</w:t>
            </w:r>
            <w:r>
              <w:rPr>
                <w:rFonts w:ascii="Arial" w:hAnsi="Arial" w:cs="Arial"/>
                <w:b/>
                <w:sz w:val="22"/>
                <w:szCs w:val="22"/>
              </w:rPr>
              <w:t xml:space="preserve"> (T&amp;C clause 20.1 &amp; 20.2)</w:t>
            </w: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7C57F6">
            <w:pPr>
              <w:pStyle w:val="Heading3"/>
              <w:ind w:left="0"/>
              <w:rPr>
                <w:sz w:val="22"/>
                <w:szCs w:val="22"/>
              </w:rPr>
            </w:pPr>
            <w:bookmarkStart w:id="12" w:name="_Toc191284743"/>
            <w:bookmarkStart w:id="13" w:name="_Toc293999470"/>
            <w:r w:rsidRPr="00C10B88">
              <w:rPr>
                <w:sz w:val="22"/>
                <w:szCs w:val="22"/>
              </w:rPr>
              <w:t>Name of insurer</w:t>
            </w:r>
            <w:bookmarkEnd w:id="12"/>
            <w:bookmarkEnd w:id="13"/>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Address</w:t>
            </w:r>
          </w:p>
          <w:p w:rsidR="0061431C" w:rsidRPr="00C10B88" w:rsidRDefault="0061431C" w:rsidP="001025AD">
            <w:pPr>
              <w:rPr>
                <w:rFonts w:ascii="Arial" w:hAnsi="Arial" w:cs="Arial"/>
                <w:b/>
                <w:bCs/>
                <w:sz w:val="22"/>
                <w:szCs w:val="22"/>
              </w:rPr>
            </w:pPr>
          </w:p>
          <w:p w:rsidR="0061431C" w:rsidRPr="00C10B88" w:rsidRDefault="0061431C" w:rsidP="001025AD">
            <w:pPr>
              <w:rPr>
                <w:rFonts w:ascii="Arial" w:hAnsi="Arial" w:cs="Arial"/>
                <w:b/>
                <w:bCs/>
                <w:sz w:val="22"/>
                <w:szCs w:val="22"/>
              </w:rPr>
            </w:pPr>
          </w:p>
          <w:p w:rsidR="0061431C" w:rsidRPr="00C10B88" w:rsidRDefault="0061431C" w:rsidP="001025AD">
            <w:pPr>
              <w:rPr>
                <w:rFonts w:ascii="Arial" w:hAnsi="Arial" w:cs="Arial"/>
                <w:b/>
                <w:bCs/>
                <w:sz w:val="22"/>
                <w:szCs w:val="22"/>
              </w:rPr>
            </w:pP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Policy number</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Expiry date</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 xml:space="preserve">Limits of indemnity </w:t>
            </w:r>
            <w:r w:rsidRPr="00C10B88">
              <w:rPr>
                <w:rFonts w:ascii="Arial" w:hAnsi="Arial" w:cs="Arial"/>
                <w:i/>
                <w:iCs/>
                <w:sz w:val="22"/>
                <w:szCs w:val="22"/>
              </w:rPr>
              <w:t>(per occurrence and aggregate)</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r w:rsidR="0061431C" w:rsidRPr="00C10B88" w:rsidTr="001025A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b/>
                <w:bCs/>
                <w:sz w:val="22"/>
                <w:szCs w:val="22"/>
              </w:rPr>
            </w:pPr>
            <w:r w:rsidRPr="00C10B88">
              <w:rPr>
                <w:rFonts w:ascii="Arial" w:hAnsi="Arial" w:cs="Arial"/>
                <w:b/>
                <w:bCs/>
                <w:sz w:val="22"/>
                <w:szCs w:val="22"/>
              </w:rPr>
              <w:t>Excess</w:t>
            </w:r>
            <w:r w:rsidRPr="00C10B88">
              <w:rPr>
                <w:rFonts w:ascii="Arial" w:hAnsi="Arial" w:cs="Arial"/>
                <w:i/>
                <w:iCs/>
                <w:sz w:val="22"/>
                <w:szCs w:val="22"/>
              </w:rPr>
              <w:t xml:space="preserve"> (if any)</w:t>
            </w:r>
          </w:p>
        </w:tc>
        <w:tc>
          <w:tcPr>
            <w:tcW w:w="595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tc>
      </w:tr>
    </w:tbl>
    <w:p w:rsidR="0061431C" w:rsidRDefault="0061431C" w:rsidP="0061431C">
      <w:pPr>
        <w:pStyle w:val="Default"/>
        <w:ind w:left="720" w:right="-488"/>
        <w:rPr>
          <w:sz w:val="22"/>
          <w:szCs w:val="22"/>
        </w:rPr>
      </w:pPr>
    </w:p>
    <w:p w:rsidR="007C57F6" w:rsidRDefault="007C57F6" w:rsidP="0061431C">
      <w:pPr>
        <w:pStyle w:val="Default"/>
        <w:ind w:left="720" w:right="-488"/>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410"/>
        <w:gridCol w:w="5953"/>
      </w:tblGrid>
      <w:tr w:rsidR="007C57F6" w:rsidRPr="007C57F6" w:rsidTr="009B7ECD">
        <w:tc>
          <w:tcPr>
            <w:tcW w:w="836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7C57F6" w:rsidRDefault="007C57F6" w:rsidP="007C57F6">
            <w:pPr>
              <w:rPr>
                <w:rFonts w:ascii="Arial" w:hAnsi="Arial" w:cs="Arial"/>
                <w:b/>
                <w:sz w:val="22"/>
                <w:szCs w:val="22"/>
              </w:rPr>
            </w:pPr>
            <w:r>
              <w:rPr>
                <w:rFonts w:ascii="Arial" w:hAnsi="Arial" w:cs="Arial"/>
                <w:b/>
                <w:sz w:val="22"/>
                <w:szCs w:val="22"/>
              </w:rPr>
              <w:t>Employers</w:t>
            </w:r>
            <w:r w:rsidRPr="007C57F6">
              <w:rPr>
                <w:rFonts w:ascii="Arial" w:hAnsi="Arial" w:cs="Arial"/>
                <w:b/>
                <w:sz w:val="22"/>
                <w:szCs w:val="22"/>
              </w:rPr>
              <w:t xml:space="preserve"> liability insurance –</w:t>
            </w:r>
            <w:r>
              <w:rPr>
                <w:rFonts w:ascii="Arial" w:hAnsi="Arial" w:cs="Arial"/>
                <w:b/>
                <w:sz w:val="22"/>
                <w:szCs w:val="22"/>
              </w:rPr>
              <w:t xml:space="preserve"> c</w:t>
            </w:r>
            <w:r w:rsidRPr="007C57F6">
              <w:rPr>
                <w:rFonts w:ascii="Arial" w:hAnsi="Arial" w:cs="Arial"/>
                <w:b/>
                <w:sz w:val="22"/>
                <w:szCs w:val="22"/>
              </w:rPr>
              <w:t>over required £</w:t>
            </w:r>
            <w:r>
              <w:rPr>
                <w:rFonts w:ascii="Arial" w:hAnsi="Arial" w:cs="Arial"/>
                <w:b/>
                <w:sz w:val="22"/>
                <w:szCs w:val="22"/>
              </w:rPr>
              <w:t>10</w:t>
            </w:r>
            <w:r w:rsidRPr="007C57F6">
              <w:rPr>
                <w:rFonts w:ascii="Arial" w:hAnsi="Arial" w:cs="Arial"/>
                <w:b/>
                <w:sz w:val="22"/>
                <w:szCs w:val="22"/>
              </w:rPr>
              <w:t>m</w:t>
            </w:r>
            <w:r>
              <w:rPr>
                <w:rFonts w:ascii="Arial" w:hAnsi="Arial" w:cs="Arial"/>
                <w:b/>
                <w:sz w:val="22"/>
                <w:szCs w:val="22"/>
              </w:rPr>
              <w:t xml:space="preserve"> (T&amp;C clause 20.3)</w:t>
            </w: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pStyle w:val="Heading3"/>
              <w:ind w:left="0"/>
              <w:rPr>
                <w:sz w:val="22"/>
                <w:szCs w:val="22"/>
              </w:rPr>
            </w:pPr>
            <w:r w:rsidRPr="00C10B88">
              <w:rPr>
                <w:sz w:val="22"/>
                <w:szCs w:val="22"/>
              </w:rPr>
              <w:t>Name of insurer</w:t>
            </w: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rPr>
                <w:rFonts w:ascii="Arial" w:hAnsi="Arial" w:cs="Arial"/>
                <w:b/>
                <w:bCs/>
                <w:sz w:val="22"/>
                <w:szCs w:val="22"/>
              </w:rPr>
            </w:pPr>
            <w:r w:rsidRPr="00C10B88">
              <w:rPr>
                <w:rFonts w:ascii="Arial" w:hAnsi="Arial" w:cs="Arial"/>
                <w:b/>
                <w:bCs/>
                <w:sz w:val="22"/>
                <w:szCs w:val="22"/>
              </w:rPr>
              <w:t>Address</w:t>
            </w:r>
          </w:p>
          <w:p w:rsidR="007C57F6" w:rsidRPr="00C10B88" w:rsidRDefault="007C57F6" w:rsidP="009B7ECD">
            <w:pPr>
              <w:rPr>
                <w:rFonts w:ascii="Arial" w:hAnsi="Arial" w:cs="Arial"/>
                <w:b/>
                <w:bCs/>
                <w:sz w:val="22"/>
                <w:szCs w:val="22"/>
              </w:rPr>
            </w:pPr>
          </w:p>
          <w:p w:rsidR="007C57F6" w:rsidRPr="00C10B88" w:rsidRDefault="007C57F6" w:rsidP="009B7ECD">
            <w:pPr>
              <w:rPr>
                <w:rFonts w:ascii="Arial" w:hAnsi="Arial" w:cs="Arial"/>
                <w:b/>
                <w:bCs/>
                <w:sz w:val="22"/>
                <w:szCs w:val="22"/>
              </w:rPr>
            </w:pPr>
          </w:p>
          <w:p w:rsidR="007C57F6" w:rsidRPr="00C10B88" w:rsidRDefault="007C57F6" w:rsidP="009B7ECD">
            <w:pPr>
              <w:rPr>
                <w:rFonts w:ascii="Arial" w:hAnsi="Arial" w:cs="Arial"/>
                <w:b/>
                <w:bCs/>
                <w:sz w:val="22"/>
                <w:szCs w:val="22"/>
              </w:rPr>
            </w:pP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rPr>
                <w:rFonts w:ascii="Arial" w:hAnsi="Arial" w:cs="Arial"/>
                <w:b/>
                <w:bCs/>
                <w:sz w:val="22"/>
                <w:szCs w:val="22"/>
              </w:rPr>
            </w:pPr>
            <w:r w:rsidRPr="00C10B88">
              <w:rPr>
                <w:rFonts w:ascii="Arial" w:hAnsi="Arial" w:cs="Arial"/>
                <w:b/>
                <w:bCs/>
                <w:sz w:val="22"/>
                <w:szCs w:val="22"/>
              </w:rPr>
              <w:t>Policy number</w:t>
            </w: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rPr>
                <w:rFonts w:ascii="Arial" w:hAnsi="Arial" w:cs="Arial"/>
                <w:b/>
                <w:bCs/>
                <w:sz w:val="22"/>
                <w:szCs w:val="22"/>
              </w:rPr>
            </w:pPr>
            <w:r w:rsidRPr="00C10B88">
              <w:rPr>
                <w:rFonts w:ascii="Arial" w:hAnsi="Arial" w:cs="Arial"/>
                <w:b/>
                <w:bCs/>
                <w:sz w:val="22"/>
                <w:szCs w:val="22"/>
              </w:rPr>
              <w:t>Expiry date</w:t>
            </w: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rPr>
                <w:rFonts w:ascii="Arial" w:hAnsi="Arial" w:cs="Arial"/>
                <w:b/>
                <w:bCs/>
                <w:sz w:val="22"/>
                <w:szCs w:val="22"/>
              </w:rPr>
            </w:pPr>
            <w:r w:rsidRPr="00C10B88">
              <w:rPr>
                <w:rFonts w:ascii="Arial" w:hAnsi="Arial" w:cs="Arial"/>
                <w:b/>
                <w:bCs/>
                <w:sz w:val="22"/>
                <w:szCs w:val="22"/>
              </w:rPr>
              <w:t xml:space="preserve">Limits of indemnity </w:t>
            </w:r>
            <w:r w:rsidRPr="00C10B88">
              <w:rPr>
                <w:rFonts w:ascii="Arial" w:hAnsi="Arial" w:cs="Arial"/>
                <w:i/>
                <w:iCs/>
                <w:sz w:val="22"/>
                <w:szCs w:val="22"/>
              </w:rPr>
              <w:t>(per occurrence and aggregate)</w:t>
            </w: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rPr>
                <w:rFonts w:ascii="Arial" w:hAnsi="Arial" w:cs="Arial"/>
                <w:b/>
                <w:bCs/>
                <w:sz w:val="22"/>
                <w:szCs w:val="22"/>
              </w:rPr>
            </w:pPr>
            <w:r w:rsidRPr="00C10B88">
              <w:rPr>
                <w:rFonts w:ascii="Arial" w:hAnsi="Arial" w:cs="Arial"/>
                <w:b/>
                <w:bCs/>
                <w:sz w:val="22"/>
                <w:szCs w:val="22"/>
              </w:rPr>
              <w:t>Excess</w:t>
            </w:r>
            <w:r w:rsidRPr="00C10B88">
              <w:rPr>
                <w:rFonts w:ascii="Arial" w:hAnsi="Arial" w:cs="Arial"/>
                <w:i/>
                <w:iCs/>
                <w:sz w:val="22"/>
                <w:szCs w:val="22"/>
              </w:rPr>
              <w:t xml:space="preserve"> (if any)</w:t>
            </w: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bl>
    <w:p w:rsidR="007C57F6" w:rsidRDefault="007C57F6" w:rsidP="0061431C">
      <w:pPr>
        <w:pStyle w:val="Default"/>
        <w:ind w:left="720" w:right="-488"/>
        <w:rPr>
          <w:sz w:val="22"/>
          <w:szCs w:val="22"/>
        </w:rPr>
      </w:pPr>
    </w:p>
    <w:p w:rsidR="007C57F6" w:rsidRDefault="007C57F6" w:rsidP="0061431C">
      <w:pPr>
        <w:pStyle w:val="Default"/>
        <w:ind w:left="720" w:right="-488"/>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410"/>
        <w:gridCol w:w="5953"/>
      </w:tblGrid>
      <w:tr w:rsidR="007C57F6" w:rsidRPr="007C57F6" w:rsidTr="009B7ECD">
        <w:tc>
          <w:tcPr>
            <w:tcW w:w="836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7C57F6" w:rsidRDefault="007C57F6" w:rsidP="009B7ECD">
            <w:pPr>
              <w:rPr>
                <w:rFonts w:ascii="Arial" w:hAnsi="Arial" w:cs="Arial"/>
                <w:b/>
                <w:sz w:val="22"/>
                <w:szCs w:val="22"/>
              </w:rPr>
            </w:pPr>
            <w:r>
              <w:rPr>
                <w:rFonts w:ascii="Arial" w:hAnsi="Arial" w:cs="Arial"/>
                <w:b/>
                <w:sz w:val="22"/>
                <w:szCs w:val="22"/>
              </w:rPr>
              <w:t>Professional indemnity</w:t>
            </w:r>
            <w:r w:rsidRPr="007C57F6">
              <w:rPr>
                <w:rFonts w:ascii="Arial" w:hAnsi="Arial" w:cs="Arial"/>
                <w:b/>
                <w:sz w:val="22"/>
                <w:szCs w:val="22"/>
              </w:rPr>
              <w:t xml:space="preserve"> insurance –</w:t>
            </w:r>
            <w:r>
              <w:rPr>
                <w:rFonts w:ascii="Arial" w:hAnsi="Arial" w:cs="Arial"/>
                <w:b/>
                <w:sz w:val="22"/>
                <w:szCs w:val="22"/>
              </w:rPr>
              <w:t xml:space="preserve"> c</w:t>
            </w:r>
            <w:r w:rsidRPr="007C57F6">
              <w:rPr>
                <w:rFonts w:ascii="Arial" w:hAnsi="Arial" w:cs="Arial"/>
                <w:b/>
                <w:sz w:val="22"/>
                <w:szCs w:val="22"/>
              </w:rPr>
              <w:t>over required £5m</w:t>
            </w:r>
            <w:r>
              <w:rPr>
                <w:rFonts w:ascii="Arial" w:hAnsi="Arial" w:cs="Arial"/>
                <w:b/>
                <w:sz w:val="22"/>
                <w:szCs w:val="22"/>
              </w:rPr>
              <w:t xml:space="preserve"> (T&amp;C clause 20.4)</w:t>
            </w: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pStyle w:val="Heading3"/>
              <w:ind w:left="0"/>
              <w:rPr>
                <w:sz w:val="22"/>
                <w:szCs w:val="22"/>
              </w:rPr>
            </w:pPr>
            <w:r w:rsidRPr="00C10B88">
              <w:rPr>
                <w:sz w:val="22"/>
                <w:szCs w:val="22"/>
              </w:rPr>
              <w:t>Name of insurer</w:t>
            </w: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rPr>
                <w:rFonts w:ascii="Arial" w:hAnsi="Arial" w:cs="Arial"/>
                <w:b/>
                <w:bCs/>
                <w:sz w:val="22"/>
                <w:szCs w:val="22"/>
              </w:rPr>
            </w:pPr>
            <w:r w:rsidRPr="00C10B88">
              <w:rPr>
                <w:rFonts w:ascii="Arial" w:hAnsi="Arial" w:cs="Arial"/>
                <w:b/>
                <w:bCs/>
                <w:sz w:val="22"/>
                <w:szCs w:val="22"/>
              </w:rPr>
              <w:t>Address</w:t>
            </w:r>
          </w:p>
          <w:p w:rsidR="007C57F6" w:rsidRPr="00C10B88" w:rsidRDefault="007C57F6" w:rsidP="009B7ECD">
            <w:pPr>
              <w:rPr>
                <w:rFonts w:ascii="Arial" w:hAnsi="Arial" w:cs="Arial"/>
                <w:b/>
                <w:bCs/>
                <w:sz w:val="22"/>
                <w:szCs w:val="22"/>
              </w:rPr>
            </w:pPr>
          </w:p>
          <w:p w:rsidR="007C57F6" w:rsidRPr="00C10B88" w:rsidRDefault="007C57F6" w:rsidP="009B7ECD">
            <w:pPr>
              <w:rPr>
                <w:rFonts w:ascii="Arial" w:hAnsi="Arial" w:cs="Arial"/>
                <w:b/>
                <w:bCs/>
                <w:sz w:val="22"/>
                <w:szCs w:val="22"/>
              </w:rPr>
            </w:pPr>
          </w:p>
          <w:p w:rsidR="007C57F6" w:rsidRPr="00C10B88" w:rsidRDefault="007C57F6" w:rsidP="009B7ECD">
            <w:pPr>
              <w:rPr>
                <w:rFonts w:ascii="Arial" w:hAnsi="Arial" w:cs="Arial"/>
                <w:b/>
                <w:bCs/>
                <w:sz w:val="22"/>
                <w:szCs w:val="22"/>
              </w:rPr>
            </w:pP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rPr>
                <w:rFonts w:ascii="Arial" w:hAnsi="Arial" w:cs="Arial"/>
                <w:b/>
                <w:bCs/>
                <w:sz w:val="22"/>
                <w:szCs w:val="22"/>
              </w:rPr>
            </w:pPr>
            <w:r w:rsidRPr="00C10B88">
              <w:rPr>
                <w:rFonts w:ascii="Arial" w:hAnsi="Arial" w:cs="Arial"/>
                <w:b/>
                <w:bCs/>
                <w:sz w:val="22"/>
                <w:szCs w:val="22"/>
              </w:rPr>
              <w:t>Policy number</w:t>
            </w: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rPr>
                <w:rFonts w:ascii="Arial" w:hAnsi="Arial" w:cs="Arial"/>
                <w:b/>
                <w:bCs/>
                <w:sz w:val="22"/>
                <w:szCs w:val="22"/>
              </w:rPr>
            </w:pPr>
            <w:r w:rsidRPr="00C10B88">
              <w:rPr>
                <w:rFonts w:ascii="Arial" w:hAnsi="Arial" w:cs="Arial"/>
                <w:b/>
                <w:bCs/>
                <w:sz w:val="22"/>
                <w:szCs w:val="22"/>
              </w:rPr>
              <w:t>Expiry date</w:t>
            </w: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rPr>
                <w:rFonts w:ascii="Arial" w:hAnsi="Arial" w:cs="Arial"/>
                <w:b/>
                <w:bCs/>
                <w:sz w:val="22"/>
                <w:szCs w:val="22"/>
              </w:rPr>
            </w:pPr>
            <w:r w:rsidRPr="00C10B88">
              <w:rPr>
                <w:rFonts w:ascii="Arial" w:hAnsi="Arial" w:cs="Arial"/>
                <w:b/>
                <w:bCs/>
                <w:sz w:val="22"/>
                <w:szCs w:val="22"/>
              </w:rPr>
              <w:lastRenderedPageBreak/>
              <w:t xml:space="preserve">Limits of indemnity </w:t>
            </w:r>
            <w:r w:rsidRPr="00C10B88">
              <w:rPr>
                <w:rFonts w:ascii="Arial" w:hAnsi="Arial" w:cs="Arial"/>
                <w:i/>
                <w:iCs/>
                <w:sz w:val="22"/>
                <w:szCs w:val="22"/>
              </w:rPr>
              <w:t>(per occurrence and aggregate)</w:t>
            </w: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r w:rsidR="007C57F6" w:rsidRPr="00C10B88" w:rsidTr="009B7ECD">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7C57F6" w:rsidRPr="00C10B88" w:rsidRDefault="007C57F6" w:rsidP="009B7ECD">
            <w:pPr>
              <w:rPr>
                <w:rFonts w:ascii="Arial" w:hAnsi="Arial" w:cs="Arial"/>
                <w:b/>
                <w:bCs/>
                <w:sz w:val="22"/>
                <w:szCs w:val="22"/>
              </w:rPr>
            </w:pPr>
            <w:r w:rsidRPr="00C10B88">
              <w:rPr>
                <w:rFonts w:ascii="Arial" w:hAnsi="Arial" w:cs="Arial"/>
                <w:b/>
                <w:bCs/>
                <w:sz w:val="22"/>
                <w:szCs w:val="22"/>
              </w:rPr>
              <w:t>Excess</w:t>
            </w:r>
            <w:r w:rsidRPr="00C10B88">
              <w:rPr>
                <w:rFonts w:ascii="Arial" w:hAnsi="Arial" w:cs="Arial"/>
                <w:i/>
                <w:iCs/>
                <w:sz w:val="22"/>
                <w:szCs w:val="22"/>
              </w:rPr>
              <w:t xml:space="preserve"> (if any)</w:t>
            </w:r>
          </w:p>
        </w:tc>
        <w:tc>
          <w:tcPr>
            <w:tcW w:w="5953" w:type="dxa"/>
            <w:tcBorders>
              <w:top w:val="single" w:sz="4" w:space="0" w:color="auto"/>
              <w:left w:val="single" w:sz="4" w:space="0" w:color="auto"/>
              <w:bottom w:val="single" w:sz="4" w:space="0" w:color="auto"/>
              <w:right w:val="single" w:sz="4" w:space="0" w:color="auto"/>
            </w:tcBorders>
            <w:vAlign w:val="center"/>
          </w:tcPr>
          <w:p w:rsidR="007C57F6" w:rsidRPr="00C10B88" w:rsidRDefault="007C57F6" w:rsidP="009B7ECD">
            <w:pPr>
              <w:rPr>
                <w:rFonts w:ascii="Arial" w:hAnsi="Arial" w:cs="Arial"/>
                <w:sz w:val="22"/>
                <w:szCs w:val="22"/>
              </w:rPr>
            </w:pPr>
          </w:p>
        </w:tc>
      </w:tr>
    </w:tbl>
    <w:p w:rsidR="007C57F6" w:rsidRDefault="007C57F6" w:rsidP="0061431C">
      <w:pPr>
        <w:pStyle w:val="Default"/>
        <w:ind w:left="720" w:right="-488"/>
        <w:rPr>
          <w:sz w:val="22"/>
          <w:szCs w:val="22"/>
        </w:rPr>
      </w:pPr>
    </w:p>
    <w:p w:rsidR="0061431C" w:rsidRPr="008509A6" w:rsidRDefault="0061431C" w:rsidP="0061431C">
      <w:pPr>
        <w:pStyle w:val="Default"/>
        <w:ind w:left="720" w:right="-488"/>
        <w:rPr>
          <w:color w:val="FF0000"/>
          <w:sz w:val="22"/>
          <w:szCs w:val="22"/>
        </w:rPr>
      </w:pPr>
      <w:r>
        <w:rPr>
          <w:color w:val="FF0000"/>
          <w:sz w:val="22"/>
          <w:szCs w:val="22"/>
        </w:rPr>
        <w:t xml:space="preserve">Evaluation considerations – the </w:t>
      </w:r>
      <w:r w:rsidR="001025AD">
        <w:rPr>
          <w:color w:val="FF0000"/>
          <w:sz w:val="22"/>
          <w:szCs w:val="22"/>
        </w:rPr>
        <w:t>supplier</w:t>
      </w:r>
      <w:r>
        <w:rPr>
          <w:color w:val="FF0000"/>
          <w:sz w:val="22"/>
          <w:szCs w:val="22"/>
        </w:rPr>
        <w:t xml:space="preserve"> must have at least the minimum required insurance for </w:t>
      </w:r>
      <w:r w:rsidR="007C57F6">
        <w:rPr>
          <w:color w:val="FF0000"/>
          <w:sz w:val="22"/>
          <w:szCs w:val="22"/>
        </w:rPr>
        <w:t>levels</w:t>
      </w:r>
      <w:r>
        <w:rPr>
          <w:color w:val="FF0000"/>
          <w:sz w:val="22"/>
          <w:szCs w:val="22"/>
        </w:rPr>
        <w:t>. Fa</w:t>
      </w:r>
      <w:r w:rsidR="007C57F6">
        <w:rPr>
          <w:color w:val="FF0000"/>
          <w:sz w:val="22"/>
          <w:szCs w:val="22"/>
        </w:rPr>
        <w:t>ilure to provide evidence of the</w:t>
      </w:r>
      <w:r>
        <w:rPr>
          <w:color w:val="FF0000"/>
          <w:sz w:val="22"/>
          <w:szCs w:val="22"/>
        </w:rPr>
        <w:t>s</w:t>
      </w:r>
      <w:r w:rsidR="007C57F6">
        <w:rPr>
          <w:color w:val="FF0000"/>
          <w:sz w:val="22"/>
          <w:szCs w:val="22"/>
        </w:rPr>
        <w:t>e</w:t>
      </w:r>
      <w:r>
        <w:rPr>
          <w:color w:val="FF0000"/>
          <w:sz w:val="22"/>
          <w:szCs w:val="22"/>
        </w:rPr>
        <w:t xml:space="preserve"> insurance</w:t>
      </w:r>
      <w:r w:rsidR="007C57F6">
        <w:rPr>
          <w:color w:val="FF0000"/>
          <w:sz w:val="22"/>
          <w:szCs w:val="22"/>
        </w:rPr>
        <w:t>s</w:t>
      </w:r>
      <w:r>
        <w:rPr>
          <w:color w:val="FF0000"/>
          <w:sz w:val="22"/>
          <w:szCs w:val="22"/>
        </w:rPr>
        <w:t xml:space="preserve"> will result in the </w:t>
      </w:r>
      <w:r w:rsidR="001025AD">
        <w:rPr>
          <w:color w:val="FF0000"/>
          <w:sz w:val="22"/>
          <w:szCs w:val="22"/>
        </w:rPr>
        <w:t>supplier</w:t>
      </w:r>
      <w:r>
        <w:rPr>
          <w:color w:val="FF0000"/>
          <w:sz w:val="22"/>
          <w:szCs w:val="22"/>
        </w:rPr>
        <w:t xml:space="preserve"> failing this section.</w:t>
      </w:r>
    </w:p>
    <w:p w:rsidR="0061431C" w:rsidRPr="00E67A8A" w:rsidRDefault="0061431C" w:rsidP="0061431C">
      <w:pPr>
        <w:pStyle w:val="Default"/>
        <w:ind w:left="720" w:right="-488"/>
      </w:pPr>
    </w:p>
    <w:p w:rsidR="0061431C" w:rsidRPr="00C10B88" w:rsidRDefault="0061431C" w:rsidP="0061431C">
      <w:pPr>
        <w:pStyle w:val="BodyTextIndent2"/>
        <w:rPr>
          <w:sz w:val="22"/>
          <w:szCs w:val="22"/>
        </w:rPr>
      </w:pPr>
    </w:p>
    <w:p w:rsidR="0061431C" w:rsidRDefault="001025AD" w:rsidP="0061431C">
      <w:pPr>
        <w:pStyle w:val="BodyTextIndent2"/>
        <w:rPr>
          <w:sz w:val="22"/>
          <w:szCs w:val="22"/>
        </w:rPr>
      </w:pPr>
      <w:r>
        <w:rPr>
          <w:sz w:val="22"/>
          <w:szCs w:val="22"/>
        </w:rPr>
        <w:t>14</w:t>
      </w:r>
      <w:r w:rsidR="0061431C" w:rsidRPr="00C10B88">
        <w:rPr>
          <w:sz w:val="22"/>
          <w:szCs w:val="22"/>
        </w:rPr>
        <w:tab/>
        <w:t>Please provide a statement of any material pending or threatened litigation or other legal proceedings (where not otherwise reported) where the claim is of a value in excess of £100k.</w:t>
      </w:r>
    </w:p>
    <w:p w:rsidR="00E30BF7" w:rsidRPr="00C10B88" w:rsidRDefault="00E30BF7" w:rsidP="0061431C">
      <w:pPr>
        <w:pStyle w:val="BodyTextIndent2"/>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61431C" w:rsidRPr="00C10B88" w:rsidTr="001025AD">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 xml:space="preserve">Disclosure of legal proceedings </w:t>
            </w:r>
          </w:p>
          <w:p w:rsidR="0061431C" w:rsidRPr="00C10B88" w:rsidRDefault="0061431C" w:rsidP="001025AD">
            <w:pPr>
              <w:pStyle w:val="Heading4"/>
              <w:rPr>
                <w:sz w:val="22"/>
                <w:szCs w:val="22"/>
              </w:rPr>
            </w:pPr>
            <w:r w:rsidRPr="00C10B88">
              <w:rPr>
                <w:b w:val="0"/>
                <w:bCs w:val="0"/>
                <w:i/>
                <w:iCs/>
                <w:sz w:val="22"/>
                <w:szCs w:val="22"/>
              </w:rPr>
              <w:t>Either insert required details or state ‘None’</w:t>
            </w:r>
          </w:p>
        </w:tc>
      </w:tr>
      <w:tr w:rsidR="0061431C" w:rsidRPr="00C10B88" w:rsidTr="001025AD">
        <w:tc>
          <w:tcPr>
            <w:tcW w:w="836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p w:rsidR="0061431C" w:rsidRPr="00C10B88" w:rsidRDefault="0061431C" w:rsidP="001025AD">
            <w:pPr>
              <w:rPr>
                <w:rFonts w:ascii="Arial" w:hAnsi="Arial" w:cs="Arial"/>
                <w:sz w:val="22"/>
                <w:szCs w:val="22"/>
              </w:rPr>
            </w:pPr>
          </w:p>
        </w:tc>
      </w:tr>
    </w:tbl>
    <w:p w:rsidR="0061431C" w:rsidRDefault="0061431C" w:rsidP="0061431C">
      <w:pPr>
        <w:spacing w:after="120"/>
        <w:jc w:val="both"/>
        <w:rPr>
          <w:rFonts w:ascii="Arial" w:hAnsi="Arial" w:cs="Arial"/>
          <w:sz w:val="22"/>
          <w:szCs w:val="22"/>
        </w:rPr>
      </w:pPr>
    </w:p>
    <w:p w:rsidR="0061431C" w:rsidRPr="00474C2E" w:rsidRDefault="0061431C" w:rsidP="0061431C">
      <w:pPr>
        <w:ind w:left="720"/>
        <w:jc w:val="both"/>
        <w:rPr>
          <w:rFonts w:ascii="Arial" w:hAnsi="Arial" w:cs="Arial"/>
          <w:color w:val="FF0000"/>
          <w:sz w:val="22"/>
          <w:szCs w:val="22"/>
        </w:rPr>
      </w:pPr>
      <w:r w:rsidRPr="00474C2E">
        <w:rPr>
          <w:rFonts w:ascii="Arial" w:hAnsi="Arial" w:cs="Arial"/>
          <w:color w:val="FF0000"/>
          <w:sz w:val="22"/>
          <w:szCs w:val="22"/>
        </w:rPr>
        <w:t xml:space="preserve">Evaluation </w:t>
      </w:r>
      <w:r>
        <w:rPr>
          <w:rFonts w:ascii="Arial" w:hAnsi="Arial" w:cs="Arial"/>
          <w:color w:val="FF0000"/>
          <w:sz w:val="22"/>
          <w:szCs w:val="22"/>
        </w:rPr>
        <w:t>considerations</w:t>
      </w:r>
      <w:r w:rsidRPr="00474C2E">
        <w:rPr>
          <w:rFonts w:ascii="Arial" w:hAnsi="Arial" w:cs="Arial"/>
          <w:color w:val="FF0000"/>
          <w:sz w:val="22"/>
          <w:szCs w:val="22"/>
        </w:rPr>
        <w:t xml:space="preserve"> – </w:t>
      </w:r>
      <w:r w:rsidR="001025AD">
        <w:rPr>
          <w:rFonts w:ascii="Arial" w:hAnsi="Arial" w:cs="Arial"/>
          <w:color w:val="FF0000"/>
          <w:sz w:val="22"/>
          <w:szCs w:val="22"/>
        </w:rPr>
        <w:t>supplier</w:t>
      </w:r>
      <w:r w:rsidRPr="00474C2E">
        <w:rPr>
          <w:rFonts w:ascii="Arial" w:hAnsi="Arial" w:cs="Arial"/>
          <w:color w:val="FF0000"/>
          <w:sz w:val="22"/>
          <w:szCs w:val="22"/>
        </w:rPr>
        <w:t xml:space="preserve">s will be evaluated on </w:t>
      </w:r>
      <w:r>
        <w:rPr>
          <w:rFonts w:ascii="Arial" w:hAnsi="Arial" w:cs="Arial"/>
          <w:color w:val="FF0000"/>
          <w:sz w:val="22"/>
          <w:szCs w:val="22"/>
        </w:rPr>
        <w:t xml:space="preserve">the potential risk that any material pending or threatened litigation poses to the future liquidity of the </w:t>
      </w:r>
      <w:r w:rsidR="001025AD">
        <w:rPr>
          <w:rFonts w:ascii="Arial" w:hAnsi="Arial" w:cs="Arial"/>
          <w:color w:val="FF0000"/>
          <w:sz w:val="22"/>
          <w:szCs w:val="22"/>
        </w:rPr>
        <w:t>supplier</w:t>
      </w:r>
      <w:r>
        <w:rPr>
          <w:rFonts w:ascii="Arial" w:hAnsi="Arial" w:cs="Arial"/>
          <w:color w:val="FF0000"/>
          <w:sz w:val="22"/>
          <w:szCs w:val="22"/>
        </w:rPr>
        <w:t>.</w:t>
      </w:r>
    </w:p>
    <w:p w:rsidR="0061431C" w:rsidRDefault="0061431C" w:rsidP="0061431C">
      <w:pPr>
        <w:spacing w:after="120"/>
        <w:ind w:left="720"/>
        <w:rPr>
          <w:rFonts w:ascii="Arial" w:hAnsi="Arial" w:cs="Arial"/>
          <w:color w:val="FF0000"/>
          <w:sz w:val="22"/>
          <w:szCs w:val="22"/>
        </w:rPr>
      </w:pPr>
    </w:p>
    <w:p w:rsidR="0061431C" w:rsidRDefault="0061431C" w:rsidP="0061431C">
      <w:pPr>
        <w:spacing w:after="120"/>
        <w:ind w:left="720"/>
        <w:rPr>
          <w:rFonts w:ascii="Arial" w:hAnsi="Arial" w:cs="Arial"/>
          <w:color w:val="FF0000"/>
          <w:sz w:val="22"/>
          <w:szCs w:val="22"/>
        </w:rPr>
      </w:pPr>
    </w:p>
    <w:p w:rsidR="0061431C" w:rsidRPr="004C0064" w:rsidRDefault="0061431C" w:rsidP="0061431C">
      <w:pPr>
        <w:spacing w:after="120"/>
        <w:rPr>
          <w:rFonts w:ascii="Arial" w:hAnsi="Arial" w:cs="Arial"/>
          <w:bCs/>
          <w:sz w:val="22"/>
          <w:szCs w:val="22"/>
          <w:lang w:eastAsia="en-GB"/>
        </w:rPr>
      </w:pPr>
      <w:r>
        <w:rPr>
          <w:rFonts w:ascii="Arial" w:hAnsi="Arial" w:cs="Arial"/>
          <w:bCs/>
          <w:sz w:val="22"/>
          <w:szCs w:val="22"/>
          <w:lang w:eastAsia="en-GB"/>
        </w:rPr>
        <w:t>.</w:t>
      </w:r>
      <w:r w:rsidRPr="004C0064">
        <w:rPr>
          <w:rFonts w:ascii="Arial" w:hAnsi="Arial" w:cs="Arial"/>
          <w:bCs/>
          <w:sz w:val="22"/>
          <w:szCs w:val="22"/>
          <w:lang w:eastAsia="en-GB"/>
        </w:rPr>
        <w:br w:type="page"/>
      </w:r>
    </w:p>
    <w:p w:rsidR="0061431C" w:rsidRPr="00C10B88" w:rsidRDefault="0061431C" w:rsidP="0061431C">
      <w:pPr>
        <w:pStyle w:val="Heading1"/>
        <w:rPr>
          <w:sz w:val="28"/>
          <w:szCs w:val="28"/>
        </w:rPr>
      </w:pPr>
      <w:bookmarkStart w:id="14" w:name="_Toc191284744"/>
      <w:bookmarkStart w:id="15" w:name="_Toc293999471"/>
      <w:r w:rsidRPr="00C10B88">
        <w:rPr>
          <w:sz w:val="28"/>
          <w:szCs w:val="28"/>
        </w:rPr>
        <w:lastRenderedPageBreak/>
        <w:t>CONTRACTUAL MATTERS</w:t>
      </w:r>
      <w:bookmarkEnd w:id="14"/>
      <w:bookmarkEnd w:id="15"/>
      <w:r w:rsidR="001025AD">
        <w:rPr>
          <w:sz w:val="28"/>
          <w:szCs w:val="28"/>
        </w:rPr>
        <w:t xml:space="preserve"> </w:t>
      </w:r>
    </w:p>
    <w:p w:rsidR="0061431C" w:rsidRDefault="0061431C" w:rsidP="0061431C">
      <w:pPr>
        <w:pStyle w:val="BodyTextIndent"/>
        <w:spacing w:line="240" w:lineRule="auto"/>
        <w:ind w:left="680"/>
        <w:rPr>
          <w:color w:val="FF0000"/>
          <w:sz w:val="22"/>
          <w:szCs w:val="22"/>
        </w:rPr>
      </w:pPr>
    </w:p>
    <w:p w:rsidR="0061431C" w:rsidRPr="00953E67" w:rsidRDefault="0061431C" w:rsidP="0061431C">
      <w:pPr>
        <w:pStyle w:val="BodyTextIndent"/>
        <w:spacing w:line="240" w:lineRule="auto"/>
        <w:rPr>
          <w:b/>
          <w:bCs/>
          <w:color w:val="FF0000"/>
          <w:sz w:val="22"/>
          <w:szCs w:val="22"/>
        </w:rPr>
      </w:pPr>
      <w:r w:rsidRPr="00953E67">
        <w:rPr>
          <w:color w:val="FF0000"/>
          <w:sz w:val="22"/>
          <w:szCs w:val="22"/>
        </w:rPr>
        <w:t xml:space="preserve">Please answer the following questions regarding contracts. </w:t>
      </w:r>
      <w:r w:rsidRPr="00953E67">
        <w:rPr>
          <w:b/>
          <w:bCs/>
          <w:color w:val="FF0000"/>
          <w:sz w:val="22"/>
          <w:szCs w:val="22"/>
        </w:rPr>
        <w:t xml:space="preserve">If the answer to any of the questions is ‘Yes’, please provide a full explanatory statement below in paragraph </w:t>
      </w:r>
      <w:r w:rsidR="00CF6A5B">
        <w:rPr>
          <w:b/>
          <w:bCs/>
          <w:color w:val="FF0000"/>
          <w:sz w:val="22"/>
          <w:szCs w:val="22"/>
        </w:rPr>
        <w:t>19</w:t>
      </w:r>
      <w:r w:rsidRPr="00953E67">
        <w:rPr>
          <w:b/>
          <w:bCs/>
          <w:color w:val="FF0000"/>
          <w:sz w:val="22"/>
          <w:szCs w:val="22"/>
        </w:rPr>
        <w:t>.</w:t>
      </w:r>
    </w:p>
    <w:p w:rsidR="0061431C" w:rsidRPr="00953E67" w:rsidRDefault="0061431C" w:rsidP="0061431C">
      <w:pPr>
        <w:jc w:val="both"/>
        <w:rPr>
          <w:rFonts w:ascii="Arial" w:hAnsi="Arial" w:cs="Arial"/>
          <w:color w:val="FF0000"/>
          <w:sz w:val="22"/>
          <w:szCs w:val="22"/>
        </w:rPr>
      </w:pPr>
      <w:r w:rsidRPr="00953E67">
        <w:rPr>
          <w:rFonts w:ascii="Arial" w:hAnsi="Arial" w:cs="Arial"/>
          <w:color w:val="FF0000"/>
          <w:sz w:val="22"/>
          <w:szCs w:val="22"/>
        </w:rPr>
        <w:t xml:space="preserve">Evaluation considerations – </w:t>
      </w:r>
      <w:r w:rsidR="001025AD">
        <w:rPr>
          <w:rFonts w:ascii="Arial" w:hAnsi="Arial" w:cs="Arial"/>
          <w:color w:val="FF0000"/>
          <w:sz w:val="22"/>
          <w:szCs w:val="22"/>
        </w:rPr>
        <w:t>supplier</w:t>
      </w:r>
      <w:r w:rsidRPr="00953E67">
        <w:rPr>
          <w:rFonts w:ascii="Arial" w:hAnsi="Arial" w:cs="Arial"/>
          <w:color w:val="FF0000"/>
          <w:sz w:val="22"/>
          <w:szCs w:val="22"/>
        </w:rPr>
        <w:t xml:space="preserve">s will be evaluated on the potential risk that any issue disclosed poses.  Where the analysis undertaken above indicates that there is a high risk that the </w:t>
      </w:r>
      <w:r w:rsidR="001025AD">
        <w:rPr>
          <w:rFonts w:ascii="Arial" w:hAnsi="Arial" w:cs="Arial"/>
          <w:color w:val="FF0000"/>
          <w:sz w:val="22"/>
          <w:szCs w:val="22"/>
        </w:rPr>
        <w:t>supplier</w:t>
      </w:r>
      <w:r w:rsidRPr="00953E67">
        <w:rPr>
          <w:rFonts w:ascii="Arial" w:hAnsi="Arial" w:cs="Arial"/>
          <w:color w:val="FF0000"/>
          <w:sz w:val="22"/>
          <w:szCs w:val="22"/>
        </w:rPr>
        <w:t xml:space="preserve"> will not be able to mobilise and fulfil the contract for the entire duration of the contract the </w:t>
      </w:r>
      <w:r w:rsidR="001025AD">
        <w:rPr>
          <w:rFonts w:ascii="Arial" w:hAnsi="Arial" w:cs="Arial"/>
          <w:color w:val="FF0000"/>
          <w:sz w:val="22"/>
          <w:szCs w:val="22"/>
        </w:rPr>
        <w:t>supplier</w:t>
      </w:r>
      <w:r w:rsidRPr="00953E67">
        <w:rPr>
          <w:rFonts w:ascii="Arial" w:hAnsi="Arial" w:cs="Arial"/>
          <w:color w:val="FF0000"/>
          <w:sz w:val="22"/>
          <w:szCs w:val="22"/>
        </w:rPr>
        <w:t xml:space="preserve"> will fail this section.</w:t>
      </w:r>
    </w:p>
    <w:p w:rsidR="0061431C" w:rsidRPr="00C27BCB" w:rsidRDefault="0061431C" w:rsidP="0061431C">
      <w:pPr>
        <w:rPr>
          <w:color w:val="FF0000"/>
        </w:rPr>
      </w:pPr>
    </w:p>
    <w:p w:rsidR="0061431C" w:rsidRDefault="00CF6A5B" w:rsidP="0061431C">
      <w:pPr>
        <w:spacing w:after="80"/>
        <w:ind w:left="680" w:hanging="680"/>
        <w:jc w:val="both"/>
        <w:rPr>
          <w:rFonts w:ascii="Arial" w:hAnsi="Arial" w:cs="Arial"/>
          <w:sz w:val="22"/>
          <w:szCs w:val="22"/>
        </w:rPr>
      </w:pPr>
      <w:r>
        <w:rPr>
          <w:rFonts w:ascii="Arial" w:hAnsi="Arial" w:cs="Arial"/>
          <w:sz w:val="22"/>
          <w:szCs w:val="22"/>
        </w:rPr>
        <w:t>15</w:t>
      </w:r>
      <w:r w:rsidR="0061431C" w:rsidRPr="00C10B88">
        <w:rPr>
          <w:rFonts w:ascii="Arial" w:hAnsi="Arial" w:cs="Arial"/>
          <w:sz w:val="22"/>
          <w:szCs w:val="22"/>
        </w:rPr>
        <w:tab/>
        <w:t xml:space="preserve">Has the </w:t>
      </w:r>
      <w:r w:rsidR="001025AD">
        <w:rPr>
          <w:rFonts w:ascii="Arial" w:hAnsi="Arial" w:cs="Arial"/>
          <w:sz w:val="22"/>
          <w:szCs w:val="22"/>
        </w:rPr>
        <w:t>Supplier</w:t>
      </w:r>
      <w:r w:rsidR="0061431C" w:rsidRPr="00C10B88">
        <w:rPr>
          <w:rFonts w:ascii="Arial" w:hAnsi="Arial" w:cs="Arial"/>
          <w:sz w:val="22"/>
          <w:szCs w:val="22"/>
        </w:rPr>
        <w:t xml:space="preserve"> or any of its named supply chain members ever suffered deductions for liquidated and/or ascertained damages in respect of any contract within the last </w:t>
      </w:r>
      <w:r w:rsidR="0061431C">
        <w:rPr>
          <w:rFonts w:ascii="Arial" w:hAnsi="Arial" w:cs="Arial"/>
          <w:sz w:val="22"/>
          <w:szCs w:val="22"/>
        </w:rPr>
        <w:t>five</w:t>
      </w:r>
      <w:r w:rsidR="0061431C" w:rsidRPr="00C10B88">
        <w:rPr>
          <w:rFonts w:ascii="Arial" w:hAnsi="Arial" w:cs="Arial"/>
          <w:sz w:val="22"/>
          <w:szCs w:val="22"/>
        </w:rPr>
        <w:t xml:space="preserve"> years?</w:t>
      </w:r>
    </w:p>
    <w:p w:rsidR="001025AD" w:rsidRPr="00C10B88" w:rsidRDefault="001025AD" w:rsidP="0061431C">
      <w:pPr>
        <w:spacing w:after="80"/>
        <w:ind w:left="680" w:hanging="680"/>
        <w:jc w:val="both"/>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1417"/>
      </w:tblGrid>
      <w:tr w:rsidR="0061431C" w:rsidRPr="00C10B88" w:rsidTr="001025AD">
        <w:trPr>
          <w:gridBefore w:val="1"/>
          <w:wBefore w:w="5812" w:type="dxa"/>
        </w:trPr>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b w:val="0"/>
                <w:bCs w:val="0"/>
                <w:i/>
                <w:iCs/>
                <w:sz w:val="22"/>
                <w:szCs w:val="22"/>
              </w:rPr>
            </w:pPr>
            <w:r w:rsidRPr="00C10B88">
              <w:rPr>
                <w:b w:val="0"/>
                <w:bCs w:val="0"/>
                <w:i/>
                <w:iCs/>
                <w:sz w:val="22"/>
                <w:szCs w:val="22"/>
              </w:rPr>
              <w:t>Please delete</w:t>
            </w:r>
          </w:p>
        </w:tc>
      </w:tr>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3"/>
              <w:rPr>
                <w:sz w:val="22"/>
                <w:szCs w:val="22"/>
              </w:rPr>
            </w:pPr>
            <w:bookmarkStart w:id="16" w:name="_Toc191284745"/>
            <w:bookmarkStart w:id="17" w:name="_Toc293999472"/>
            <w:r w:rsidRPr="00C10B88">
              <w:rPr>
                <w:sz w:val="22"/>
                <w:szCs w:val="22"/>
              </w:rPr>
              <w:t>Deductions for liquidated and/or ascertained damages</w:t>
            </w:r>
            <w:bookmarkEnd w:id="16"/>
            <w:bookmarkEnd w:id="17"/>
          </w:p>
        </w:tc>
        <w:tc>
          <w:tcPr>
            <w:tcW w:w="1417" w:type="dxa"/>
            <w:tcBorders>
              <w:top w:val="single" w:sz="4" w:space="0" w:color="auto"/>
              <w:left w:val="single" w:sz="4" w:space="0" w:color="auto"/>
              <w:bottom w:val="single" w:sz="4" w:space="0" w:color="auto"/>
              <w:right w:val="single" w:sz="4" w:space="0" w:color="auto"/>
            </w:tcBorders>
          </w:tcPr>
          <w:p w:rsidR="0061431C" w:rsidRPr="00C10B88" w:rsidRDefault="0061431C" w:rsidP="001025AD">
            <w:pPr>
              <w:rPr>
                <w:rFonts w:ascii="Arial" w:hAnsi="Arial" w:cs="Arial"/>
                <w:sz w:val="22"/>
                <w:szCs w:val="22"/>
              </w:rPr>
            </w:pPr>
            <w:r w:rsidRPr="00C10B88">
              <w:rPr>
                <w:rFonts w:ascii="Arial" w:hAnsi="Arial" w:cs="Arial"/>
                <w:sz w:val="22"/>
                <w:szCs w:val="22"/>
              </w:rPr>
              <w:t>YES / NO</w:t>
            </w:r>
          </w:p>
        </w:tc>
      </w:tr>
      <w:tr w:rsidR="0061431C" w:rsidRPr="00C10B88" w:rsidTr="001025AD">
        <w:trPr>
          <w:cantSplit/>
        </w:trPr>
        <w:tc>
          <w:tcPr>
            <w:tcW w:w="722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rPr>
                <w:rFonts w:ascii="Arial" w:hAnsi="Arial" w:cs="Arial"/>
                <w:i/>
                <w:iCs/>
                <w:sz w:val="22"/>
                <w:szCs w:val="22"/>
              </w:rPr>
            </w:pPr>
            <w:r w:rsidRPr="00C10B88">
              <w:rPr>
                <w:rFonts w:ascii="Arial" w:hAnsi="Arial" w:cs="Arial"/>
                <w:i/>
                <w:iCs/>
                <w:sz w:val="22"/>
                <w:szCs w:val="22"/>
              </w:rPr>
              <w:t>If yes, please answer the following two questions:</w:t>
            </w:r>
          </w:p>
        </w:tc>
      </w:tr>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3"/>
              <w:rPr>
                <w:sz w:val="22"/>
                <w:szCs w:val="22"/>
              </w:rPr>
            </w:pPr>
            <w:bookmarkStart w:id="18" w:name="_Toc191284746"/>
            <w:bookmarkStart w:id="19" w:name="_Toc293999473"/>
            <w:r w:rsidRPr="00C10B88">
              <w:rPr>
                <w:sz w:val="22"/>
                <w:szCs w:val="22"/>
              </w:rPr>
              <w:t>Did the deduction exceed £100,000?</w:t>
            </w:r>
            <w:bookmarkEnd w:id="18"/>
            <w:bookmarkEnd w:id="19"/>
          </w:p>
        </w:tc>
        <w:tc>
          <w:tcPr>
            <w:tcW w:w="1417" w:type="dxa"/>
            <w:tcBorders>
              <w:top w:val="single" w:sz="4" w:space="0" w:color="auto"/>
              <w:left w:val="single" w:sz="4" w:space="0" w:color="auto"/>
              <w:bottom w:val="single" w:sz="4" w:space="0" w:color="auto"/>
              <w:right w:val="single" w:sz="4" w:space="0" w:color="auto"/>
            </w:tcBorders>
          </w:tcPr>
          <w:p w:rsidR="0061431C" w:rsidRPr="00C10B88" w:rsidRDefault="0061431C" w:rsidP="001025AD">
            <w:pPr>
              <w:rPr>
                <w:rFonts w:ascii="Arial" w:hAnsi="Arial" w:cs="Arial"/>
                <w:sz w:val="22"/>
                <w:szCs w:val="22"/>
              </w:rPr>
            </w:pPr>
            <w:r w:rsidRPr="00C10B88">
              <w:rPr>
                <w:rFonts w:ascii="Arial" w:hAnsi="Arial" w:cs="Arial"/>
                <w:sz w:val="22"/>
                <w:szCs w:val="22"/>
              </w:rPr>
              <w:t>YES / NO</w:t>
            </w:r>
          </w:p>
        </w:tc>
      </w:tr>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Was the deduction greater than [10%] of the whole life value of the contract?</w:t>
            </w:r>
          </w:p>
        </w:tc>
        <w:tc>
          <w:tcPr>
            <w:tcW w:w="1417" w:type="dxa"/>
            <w:tcBorders>
              <w:top w:val="single" w:sz="4" w:space="0" w:color="auto"/>
              <w:left w:val="single" w:sz="4" w:space="0" w:color="auto"/>
              <w:bottom w:val="single" w:sz="4" w:space="0" w:color="auto"/>
              <w:right w:val="single" w:sz="4" w:space="0" w:color="auto"/>
            </w:tcBorders>
          </w:tcPr>
          <w:p w:rsidR="0061431C" w:rsidRPr="00C10B88" w:rsidRDefault="0061431C" w:rsidP="001025AD">
            <w:pPr>
              <w:rPr>
                <w:rFonts w:ascii="Arial" w:hAnsi="Arial" w:cs="Arial"/>
                <w:sz w:val="22"/>
                <w:szCs w:val="22"/>
              </w:rPr>
            </w:pPr>
            <w:r w:rsidRPr="00C10B88">
              <w:rPr>
                <w:rFonts w:ascii="Arial" w:hAnsi="Arial" w:cs="Arial"/>
                <w:sz w:val="22"/>
                <w:szCs w:val="22"/>
              </w:rPr>
              <w:t>YES / NO</w:t>
            </w:r>
          </w:p>
        </w:tc>
      </w:tr>
    </w:tbl>
    <w:p w:rsidR="0061431C" w:rsidRPr="00C10B88" w:rsidRDefault="0061431C" w:rsidP="0061431C">
      <w:pPr>
        <w:spacing w:after="120"/>
        <w:jc w:val="both"/>
        <w:rPr>
          <w:rFonts w:ascii="Arial" w:hAnsi="Arial" w:cs="Arial"/>
          <w:sz w:val="22"/>
          <w:szCs w:val="22"/>
        </w:rPr>
      </w:pPr>
    </w:p>
    <w:p w:rsidR="0061431C" w:rsidRDefault="00CF6A5B" w:rsidP="0061431C">
      <w:pPr>
        <w:pStyle w:val="BodyTextIndent2"/>
        <w:rPr>
          <w:sz w:val="22"/>
          <w:szCs w:val="22"/>
        </w:rPr>
      </w:pPr>
      <w:r>
        <w:rPr>
          <w:sz w:val="22"/>
          <w:szCs w:val="22"/>
        </w:rPr>
        <w:t>16</w:t>
      </w:r>
      <w:r w:rsidR="0061431C" w:rsidRPr="00C10B88">
        <w:rPr>
          <w:sz w:val="22"/>
          <w:szCs w:val="22"/>
        </w:rPr>
        <w:tab/>
        <w:t xml:space="preserve">Has the </w:t>
      </w:r>
      <w:r w:rsidR="001025AD">
        <w:rPr>
          <w:sz w:val="22"/>
          <w:szCs w:val="22"/>
        </w:rPr>
        <w:t>Supplier</w:t>
      </w:r>
      <w:r w:rsidR="0061431C" w:rsidRPr="00C10B88">
        <w:rPr>
          <w:sz w:val="22"/>
          <w:szCs w:val="22"/>
        </w:rPr>
        <w:t xml:space="preserve"> or any of its named supply chain members (sub-</w:t>
      </w:r>
      <w:r w:rsidR="001025AD">
        <w:rPr>
          <w:sz w:val="22"/>
          <w:szCs w:val="22"/>
        </w:rPr>
        <w:t>supplier</w:t>
      </w:r>
      <w:r w:rsidR="0061431C" w:rsidRPr="00C10B88">
        <w:rPr>
          <w:sz w:val="22"/>
          <w:szCs w:val="22"/>
        </w:rPr>
        <w:t>s) ever had a contract terminated or its employment determined under the terms of the contract in the last three years?</w:t>
      </w:r>
    </w:p>
    <w:p w:rsidR="001025AD" w:rsidRPr="00C10B88" w:rsidRDefault="001025AD" w:rsidP="0061431C">
      <w:pPr>
        <w:pStyle w:val="BodyTextIndent2"/>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2551"/>
      </w:tblGrid>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3"/>
              <w:rPr>
                <w:sz w:val="22"/>
                <w:szCs w:val="22"/>
              </w:rPr>
            </w:pPr>
            <w:bookmarkStart w:id="20" w:name="_Toc191284747"/>
            <w:bookmarkStart w:id="21" w:name="_Toc293999474"/>
            <w:r w:rsidRPr="00C10B88">
              <w:rPr>
                <w:sz w:val="22"/>
                <w:szCs w:val="22"/>
              </w:rPr>
              <w:t>Contract terminated / employment determined</w:t>
            </w:r>
            <w:bookmarkEnd w:id="20"/>
            <w:bookmarkEnd w:id="21"/>
          </w:p>
        </w:tc>
        <w:tc>
          <w:tcPr>
            <w:tcW w:w="255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bl>
    <w:p w:rsidR="0061431C" w:rsidRDefault="0061431C" w:rsidP="0061431C">
      <w:pPr>
        <w:jc w:val="both"/>
        <w:rPr>
          <w:rFonts w:ascii="Arial" w:hAnsi="Arial" w:cs="Arial"/>
          <w:sz w:val="22"/>
          <w:szCs w:val="22"/>
        </w:rPr>
      </w:pPr>
    </w:p>
    <w:p w:rsidR="0061431C" w:rsidRPr="00C10B88" w:rsidRDefault="0061431C" w:rsidP="0061431C">
      <w:pPr>
        <w:jc w:val="both"/>
        <w:rPr>
          <w:rFonts w:ascii="Arial" w:hAnsi="Arial" w:cs="Arial"/>
          <w:sz w:val="22"/>
          <w:szCs w:val="22"/>
        </w:rPr>
      </w:pPr>
    </w:p>
    <w:p w:rsidR="0061431C" w:rsidRDefault="00CF6A5B" w:rsidP="0061431C">
      <w:pPr>
        <w:pStyle w:val="BodyTextIndent2"/>
        <w:rPr>
          <w:sz w:val="22"/>
          <w:szCs w:val="22"/>
        </w:rPr>
      </w:pPr>
      <w:r>
        <w:rPr>
          <w:sz w:val="22"/>
          <w:szCs w:val="22"/>
        </w:rPr>
        <w:t>17</w:t>
      </w:r>
      <w:r w:rsidR="0061431C" w:rsidRPr="00C10B88">
        <w:rPr>
          <w:sz w:val="22"/>
          <w:szCs w:val="22"/>
        </w:rPr>
        <w:tab/>
        <w:t xml:space="preserve">Has the </w:t>
      </w:r>
      <w:r w:rsidR="001025AD">
        <w:rPr>
          <w:sz w:val="22"/>
          <w:szCs w:val="22"/>
        </w:rPr>
        <w:t>Supplier</w:t>
      </w:r>
      <w:r w:rsidR="0061431C" w:rsidRPr="00C10B88">
        <w:rPr>
          <w:sz w:val="22"/>
          <w:szCs w:val="22"/>
        </w:rPr>
        <w:t xml:space="preserve"> or any of its named supply chain members (sub-</w:t>
      </w:r>
      <w:r w:rsidR="001025AD">
        <w:rPr>
          <w:sz w:val="22"/>
          <w:szCs w:val="22"/>
        </w:rPr>
        <w:t>supplier</w:t>
      </w:r>
      <w:r w:rsidR="0061431C" w:rsidRPr="00C10B88">
        <w:rPr>
          <w:sz w:val="22"/>
          <w:szCs w:val="22"/>
        </w:rPr>
        <w:t>s) ever failed to receive a contract renewal on the basis of unsatisfactory performance in the last three years?</w:t>
      </w:r>
    </w:p>
    <w:p w:rsidR="001025AD" w:rsidRPr="00C10B88" w:rsidRDefault="001025AD" w:rsidP="0061431C">
      <w:pPr>
        <w:pStyle w:val="BodyTextIndent2"/>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2551"/>
      </w:tblGrid>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3"/>
              <w:rPr>
                <w:sz w:val="22"/>
                <w:szCs w:val="22"/>
              </w:rPr>
            </w:pPr>
            <w:bookmarkStart w:id="22" w:name="_Toc191284748"/>
            <w:bookmarkStart w:id="23" w:name="_Toc293999475"/>
            <w:r w:rsidRPr="00C10B88">
              <w:rPr>
                <w:sz w:val="22"/>
                <w:szCs w:val="22"/>
              </w:rPr>
              <w:t>Failed to receive contract renewal</w:t>
            </w:r>
            <w:bookmarkEnd w:id="22"/>
            <w:bookmarkEnd w:id="23"/>
            <w:r w:rsidRPr="00C10B88">
              <w:rPr>
                <w:sz w:val="22"/>
                <w:szCs w:val="22"/>
              </w:rPr>
              <w:t xml:space="preserve"> </w:t>
            </w:r>
          </w:p>
        </w:tc>
        <w:tc>
          <w:tcPr>
            <w:tcW w:w="255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bl>
    <w:p w:rsidR="0061431C" w:rsidRDefault="0061431C" w:rsidP="0061431C">
      <w:pPr>
        <w:jc w:val="both"/>
        <w:rPr>
          <w:rFonts w:ascii="Arial" w:hAnsi="Arial" w:cs="Arial"/>
          <w:sz w:val="22"/>
          <w:szCs w:val="22"/>
        </w:rPr>
      </w:pPr>
    </w:p>
    <w:p w:rsidR="0061431C" w:rsidRPr="00C10B88" w:rsidRDefault="0061431C" w:rsidP="0061431C">
      <w:pPr>
        <w:jc w:val="both"/>
        <w:rPr>
          <w:rFonts w:ascii="Arial" w:hAnsi="Arial" w:cs="Arial"/>
          <w:sz w:val="22"/>
          <w:szCs w:val="22"/>
        </w:rPr>
      </w:pPr>
    </w:p>
    <w:p w:rsidR="0061431C" w:rsidRDefault="00CF6A5B" w:rsidP="0061431C">
      <w:pPr>
        <w:pStyle w:val="BodyTextIndent2"/>
        <w:rPr>
          <w:sz w:val="22"/>
          <w:szCs w:val="22"/>
        </w:rPr>
      </w:pPr>
      <w:r>
        <w:rPr>
          <w:sz w:val="22"/>
          <w:szCs w:val="22"/>
        </w:rPr>
        <w:t>18</w:t>
      </w:r>
      <w:r w:rsidR="0061431C" w:rsidRPr="00C10B88">
        <w:rPr>
          <w:sz w:val="22"/>
          <w:szCs w:val="22"/>
        </w:rPr>
        <w:tab/>
        <w:t xml:space="preserve">Is there any material pending or threatened litigation or other legal proceedings connected with similar projects against the </w:t>
      </w:r>
      <w:r w:rsidR="001025AD">
        <w:rPr>
          <w:sz w:val="22"/>
          <w:szCs w:val="22"/>
        </w:rPr>
        <w:t>Supplier</w:t>
      </w:r>
      <w:r w:rsidR="0061431C" w:rsidRPr="00C10B88">
        <w:rPr>
          <w:sz w:val="22"/>
          <w:szCs w:val="22"/>
        </w:rPr>
        <w:t xml:space="preserve"> and/or any of its named supply chain members (sub-</w:t>
      </w:r>
      <w:r w:rsidR="001025AD">
        <w:rPr>
          <w:sz w:val="22"/>
          <w:szCs w:val="22"/>
        </w:rPr>
        <w:t>supplier</w:t>
      </w:r>
      <w:r w:rsidR="0061431C" w:rsidRPr="00C10B88">
        <w:rPr>
          <w:sz w:val="22"/>
          <w:szCs w:val="22"/>
        </w:rPr>
        <w:t>s) that may affect delivery of this project?</w:t>
      </w:r>
    </w:p>
    <w:p w:rsidR="001025AD" w:rsidRPr="00C10B88" w:rsidRDefault="001025AD" w:rsidP="0061431C">
      <w:pPr>
        <w:pStyle w:val="BodyTextIndent2"/>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2551"/>
      </w:tblGrid>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3"/>
              <w:rPr>
                <w:sz w:val="22"/>
                <w:szCs w:val="22"/>
              </w:rPr>
            </w:pPr>
            <w:bookmarkStart w:id="24" w:name="_Toc191284749"/>
            <w:bookmarkStart w:id="25" w:name="_Toc293999476"/>
            <w:r w:rsidRPr="00C10B88">
              <w:rPr>
                <w:sz w:val="22"/>
                <w:szCs w:val="22"/>
              </w:rPr>
              <w:t>Legal proceedings pending</w:t>
            </w:r>
            <w:bookmarkEnd w:id="24"/>
            <w:bookmarkEnd w:id="25"/>
          </w:p>
        </w:tc>
        <w:tc>
          <w:tcPr>
            <w:tcW w:w="255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bl>
    <w:p w:rsidR="0061431C" w:rsidRDefault="0061431C" w:rsidP="0061431C">
      <w:pPr>
        <w:jc w:val="both"/>
        <w:rPr>
          <w:rFonts w:ascii="Arial" w:hAnsi="Arial" w:cs="Arial"/>
          <w:sz w:val="22"/>
          <w:szCs w:val="22"/>
        </w:rPr>
      </w:pPr>
    </w:p>
    <w:p w:rsidR="0061431C" w:rsidRPr="00C10B88" w:rsidRDefault="0061431C" w:rsidP="0061431C">
      <w:pPr>
        <w:jc w:val="both"/>
        <w:rPr>
          <w:rFonts w:ascii="Arial" w:hAnsi="Arial" w:cs="Arial"/>
          <w:sz w:val="22"/>
          <w:szCs w:val="22"/>
        </w:rPr>
      </w:pPr>
    </w:p>
    <w:p w:rsidR="0061431C" w:rsidRDefault="00CF6A5B" w:rsidP="0061431C">
      <w:pPr>
        <w:pStyle w:val="BodyTextIndent2"/>
        <w:rPr>
          <w:sz w:val="22"/>
          <w:szCs w:val="22"/>
        </w:rPr>
      </w:pPr>
      <w:r>
        <w:rPr>
          <w:sz w:val="22"/>
          <w:szCs w:val="22"/>
        </w:rPr>
        <w:t>19</w:t>
      </w:r>
      <w:r w:rsidR="0061431C" w:rsidRPr="00C10B88">
        <w:rPr>
          <w:sz w:val="22"/>
          <w:szCs w:val="22"/>
        </w:rPr>
        <w:tab/>
        <w:t>If you have answered ‘Y</w:t>
      </w:r>
      <w:r w:rsidR="0061431C">
        <w:rPr>
          <w:sz w:val="22"/>
          <w:szCs w:val="22"/>
        </w:rPr>
        <w:t xml:space="preserve">es’ to any of questions </w:t>
      </w:r>
      <w:r w:rsidR="00E30BF7">
        <w:rPr>
          <w:sz w:val="22"/>
          <w:szCs w:val="22"/>
        </w:rPr>
        <w:t>15</w:t>
      </w:r>
      <w:r w:rsidR="0061431C">
        <w:rPr>
          <w:sz w:val="22"/>
          <w:szCs w:val="22"/>
        </w:rPr>
        <w:t xml:space="preserve"> to </w:t>
      </w:r>
      <w:r w:rsidR="00E30BF7">
        <w:rPr>
          <w:sz w:val="22"/>
          <w:szCs w:val="22"/>
        </w:rPr>
        <w:t>18</w:t>
      </w:r>
      <w:r w:rsidR="0061431C" w:rsidRPr="00C10B88">
        <w:rPr>
          <w:sz w:val="22"/>
          <w:szCs w:val="22"/>
        </w:rPr>
        <w:t xml:space="preserve"> please give an explanatory statement:</w:t>
      </w:r>
    </w:p>
    <w:p w:rsidR="001025AD" w:rsidRPr="00C10B88" w:rsidRDefault="001025AD" w:rsidP="0061431C">
      <w:pPr>
        <w:pStyle w:val="BodyTextIndent2"/>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9011"/>
      </w:tblGrid>
      <w:tr w:rsidR="0061431C" w:rsidRPr="00C10B88" w:rsidTr="001025AD">
        <w:tc>
          <w:tcPr>
            <w:tcW w:w="9011"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Pr>
                <w:sz w:val="22"/>
                <w:szCs w:val="22"/>
              </w:rPr>
              <w:t>Explanatory</w:t>
            </w:r>
            <w:r w:rsidRPr="00C10B88">
              <w:rPr>
                <w:sz w:val="22"/>
                <w:szCs w:val="22"/>
              </w:rPr>
              <w:t xml:space="preserve"> statement </w:t>
            </w:r>
          </w:p>
          <w:p w:rsidR="0061431C" w:rsidRPr="00C10B88" w:rsidRDefault="0061431C" w:rsidP="001025AD">
            <w:pPr>
              <w:pStyle w:val="Heading4"/>
              <w:rPr>
                <w:sz w:val="22"/>
                <w:szCs w:val="22"/>
              </w:rPr>
            </w:pPr>
            <w:r w:rsidRPr="00C10B88">
              <w:rPr>
                <w:b w:val="0"/>
                <w:bCs w:val="0"/>
                <w:i/>
                <w:iCs/>
                <w:sz w:val="22"/>
                <w:szCs w:val="22"/>
              </w:rPr>
              <w:t>Either insert required details or state ‘None’</w:t>
            </w:r>
          </w:p>
        </w:tc>
      </w:tr>
      <w:tr w:rsidR="0061431C" w:rsidRPr="00C10B88" w:rsidTr="001025AD">
        <w:tc>
          <w:tcPr>
            <w:tcW w:w="9011" w:type="dxa"/>
            <w:tcBorders>
              <w:top w:val="single" w:sz="4" w:space="0" w:color="auto"/>
              <w:left w:val="single" w:sz="4" w:space="0" w:color="auto"/>
              <w:bottom w:val="single" w:sz="4" w:space="0" w:color="auto"/>
              <w:right w:val="single" w:sz="4" w:space="0" w:color="auto"/>
            </w:tcBorders>
          </w:tcPr>
          <w:p w:rsidR="0061431C" w:rsidRDefault="0061431C" w:rsidP="001025AD">
            <w:pPr>
              <w:rPr>
                <w:rFonts w:ascii="Arial" w:hAnsi="Arial" w:cs="Arial"/>
                <w:sz w:val="22"/>
                <w:szCs w:val="22"/>
              </w:rPr>
            </w:pPr>
          </w:p>
          <w:p w:rsidR="0061431C" w:rsidRPr="00C10B88" w:rsidRDefault="0061431C" w:rsidP="001025AD">
            <w:pPr>
              <w:rPr>
                <w:rFonts w:ascii="Arial" w:hAnsi="Arial" w:cs="Arial"/>
                <w:sz w:val="22"/>
                <w:szCs w:val="22"/>
              </w:rPr>
            </w:pPr>
          </w:p>
        </w:tc>
      </w:tr>
    </w:tbl>
    <w:p w:rsidR="0061431C" w:rsidRPr="00C10B88" w:rsidRDefault="0061431C" w:rsidP="0061431C">
      <w:pPr>
        <w:pStyle w:val="Heading1"/>
        <w:rPr>
          <w:sz w:val="28"/>
          <w:szCs w:val="28"/>
        </w:rPr>
      </w:pPr>
      <w:bookmarkStart w:id="26" w:name="_Toc191284753"/>
      <w:bookmarkStart w:id="27" w:name="_Toc293999477"/>
      <w:r>
        <w:rPr>
          <w:sz w:val="28"/>
          <w:szCs w:val="28"/>
        </w:rPr>
        <w:br w:type="page"/>
      </w:r>
      <w:r w:rsidRPr="00C10B88">
        <w:rPr>
          <w:sz w:val="28"/>
          <w:szCs w:val="28"/>
        </w:rPr>
        <w:lastRenderedPageBreak/>
        <w:t>TECHNICAL OR PROFESSIONAL ABILITY</w:t>
      </w:r>
      <w:bookmarkEnd w:id="26"/>
      <w:bookmarkEnd w:id="27"/>
      <w:r>
        <w:rPr>
          <w:sz w:val="28"/>
          <w:szCs w:val="28"/>
        </w:rPr>
        <w:t xml:space="preserve"> </w:t>
      </w:r>
    </w:p>
    <w:p w:rsidR="0061431C" w:rsidRDefault="0061431C" w:rsidP="0061431C">
      <w:pPr>
        <w:rPr>
          <w:rFonts w:ascii="Arial" w:hAnsi="Arial" w:cs="Arial"/>
        </w:rPr>
      </w:pPr>
    </w:p>
    <w:p w:rsidR="0061431C" w:rsidRDefault="0061431C" w:rsidP="0061431C">
      <w:pPr>
        <w:pStyle w:val="BodyTextIndent"/>
        <w:spacing w:line="240" w:lineRule="auto"/>
        <w:rPr>
          <w:color w:val="FF0000"/>
          <w:sz w:val="22"/>
          <w:szCs w:val="22"/>
        </w:rPr>
      </w:pPr>
      <w:r w:rsidRPr="00380250">
        <w:rPr>
          <w:color w:val="FF0000"/>
          <w:sz w:val="22"/>
          <w:szCs w:val="22"/>
        </w:rPr>
        <w:t xml:space="preserve">Evaluation criteria – all parts of </w:t>
      </w:r>
      <w:r w:rsidR="00E30BF7">
        <w:rPr>
          <w:color w:val="FF0000"/>
          <w:sz w:val="22"/>
          <w:szCs w:val="22"/>
        </w:rPr>
        <w:t>this section</w:t>
      </w:r>
      <w:r>
        <w:rPr>
          <w:color w:val="FF0000"/>
          <w:sz w:val="22"/>
          <w:szCs w:val="22"/>
        </w:rPr>
        <w:t xml:space="preserve"> </w:t>
      </w:r>
      <w:r w:rsidRPr="00380250">
        <w:rPr>
          <w:color w:val="FF0000"/>
          <w:sz w:val="22"/>
          <w:szCs w:val="22"/>
        </w:rPr>
        <w:t>must be completed – failure to complete any part m</w:t>
      </w:r>
      <w:r w:rsidR="009B7ECD">
        <w:rPr>
          <w:color w:val="FF0000"/>
          <w:sz w:val="22"/>
          <w:szCs w:val="22"/>
        </w:rPr>
        <w:t>ay lead to an evaluation of non-</w:t>
      </w:r>
      <w:r w:rsidRPr="00380250">
        <w:rPr>
          <w:color w:val="FF0000"/>
          <w:sz w:val="22"/>
          <w:szCs w:val="22"/>
        </w:rPr>
        <w:t xml:space="preserve">compliance with the </w:t>
      </w:r>
      <w:r>
        <w:rPr>
          <w:color w:val="FF0000"/>
          <w:sz w:val="22"/>
          <w:szCs w:val="22"/>
        </w:rPr>
        <w:t>university</w:t>
      </w:r>
      <w:r w:rsidRPr="00380250">
        <w:rPr>
          <w:color w:val="FF0000"/>
          <w:sz w:val="22"/>
          <w:szCs w:val="22"/>
        </w:rPr>
        <w:t>’s requirements.</w:t>
      </w:r>
    </w:p>
    <w:p w:rsidR="0061431C" w:rsidRPr="00C10B88" w:rsidRDefault="0061431C" w:rsidP="0061431C">
      <w:pPr>
        <w:rPr>
          <w:rFonts w:ascii="Arial" w:hAnsi="Arial" w:cs="Arial"/>
        </w:rPr>
      </w:pPr>
    </w:p>
    <w:p w:rsidR="0061431C" w:rsidRDefault="00E30BF7" w:rsidP="0061431C">
      <w:pPr>
        <w:ind w:left="720" w:hanging="720"/>
        <w:jc w:val="both"/>
        <w:rPr>
          <w:rFonts w:ascii="Arial" w:hAnsi="Arial" w:cs="Arial"/>
          <w:sz w:val="22"/>
          <w:szCs w:val="22"/>
        </w:rPr>
      </w:pPr>
      <w:r>
        <w:rPr>
          <w:rFonts w:ascii="Arial" w:hAnsi="Arial" w:cs="Arial"/>
          <w:sz w:val="22"/>
          <w:szCs w:val="22"/>
        </w:rPr>
        <w:t>20</w:t>
      </w:r>
      <w:r w:rsidR="0061431C" w:rsidRPr="00C10B88">
        <w:rPr>
          <w:rFonts w:ascii="Arial" w:hAnsi="Arial" w:cs="Arial"/>
          <w:sz w:val="22"/>
          <w:szCs w:val="22"/>
        </w:rPr>
        <w:tab/>
      </w:r>
      <w:r w:rsidR="0061431C" w:rsidRPr="00DA73FB">
        <w:rPr>
          <w:rFonts w:ascii="Arial" w:hAnsi="Arial" w:cs="Arial"/>
          <w:sz w:val="22"/>
          <w:szCs w:val="22"/>
          <w:u w:val="single"/>
        </w:rPr>
        <w:t xml:space="preserve">Staff </w:t>
      </w:r>
      <w:r w:rsidR="0061431C">
        <w:rPr>
          <w:rFonts w:ascii="Arial" w:hAnsi="Arial" w:cs="Arial"/>
          <w:sz w:val="22"/>
          <w:szCs w:val="22"/>
          <w:u w:val="single"/>
        </w:rPr>
        <w:t>Capacity</w:t>
      </w:r>
      <w:r w:rsidR="0061431C">
        <w:rPr>
          <w:rFonts w:ascii="Arial" w:hAnsi="Arial" w:cs="Arial"/>
          <w:sz w:val="22"/>
          <w:szCs w:val="22"/>
        </w:rPr>
        <w:t xml:space="preserve"> </w:t>
      </w:r>
    </w:p>
    <w:p w:rsidR="001025AD" w:rsidRDefault="001025AD" w:rsidP="0061431C">
      <w:pPr>
        <w:ind w:left="720" w:hanging="720"/>
        <w:jc w:val="both"/>
        <w:rPr>
          <w:rFonts w:ascii="Arial" w:hAnsi="Arial" w:cs="Arial"/>
          <w:sz w:val="22"/>
          <w:szCs w:val="22"/>
        </w:rPr>
      </w:pPr>
    </w:p>
    <w:tbl>
      <w:tblPr>
        <w:tblW w:w="91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1507"/>
        <w:gridCol w:w="1565"/>
        <w:gridCol w:w="3354"/>
      </w:tblGrid>
      <w:tr w:rsidR="0061431C" w:rsidTr="001025AD">
        <w:tc>
          <w:tcPr>
            <w:tcW w:w="4234" w:type="dxa"/>
            <w:gridSpan w:val="2"/>
            <w:shd w:val="clear" w:color="auto" w:fill="E0E0E0"/>
          </w:tcPr>
          <w:p w:rsidR="0061431C" w:rsidRDefault="0061431C" w:rsidP="001025AD">
            <w:pPr>
              <w:pStyle w:val="Caption"/>
              <w:spacing w:before="0" w:after="0" w:line="240" w:lineRule="auto"/>
            </w:pPr>
          </w:p>
          <w:p w:rsidR="0061431C" w:rsidRPr="0093046D" w:rsidRDefault="0061431C" w:rsidP="001025AD">
            <w:pPr>
              <w:pStyle w:val="Caption"/>
              <w:spacing w:before="0" w:after="0" w:line="240" w:lineRule="auto"/>
            </w:pPr>
            <w:r w:rsidRPr="0093046D">
              <w:t>Please provide a description of your organisation’s business structure and include a “family tree” to illustrate the structure.</w:t>
            </w:r>
          </w:p>
          <w:p w:rsidR="0061431C" w:rsidRPr="0093046D" w:rsidRDefault="0061431C" w:rsidP="001025AD">
            <w:pPr>
              <w:rPr>
                <w:b/>
              </w:rPr>
            </w:pPr>
          </w:p>
        </w:tc>
        <w:tc>
          <w:tcPr>
            <w:tcW w:w="4919" w:type="dxa"/>
            <w:gridSpan w:val="2"/>
          </w:tcPr>
          <w:p w:rsidR="0061431C" w:rsidRDefault="0061431C" w:rsidP="001025AD">
            <w:pPr>
              <w:pStyle w:val="Caption"/>
              <w:rPr>
                <w:b w:val="0"/>
              </w:rPr>
            </w:pPr>
          </w:p>
        </w:tc>
      </w:tr>
      <w:tr w:rsidR="0061431C" w:rsidTr="001025AD">
        <w:trPr>
          <w:trHeight w:val="1515"/>
        </w:trPr>
        <w:tc>
          <w:tcPr>
            <w:tcW w:w="4234" w:type="dxa"/>
            <w:gridSpan w:val="2"/>
            <w:tcBorders>
              <w:bottom w:val="single" w:sz="4" w:space="0" w:color="auto"/>
            </w:tcBorders>
            <w:shd w:val="clear" w:color="auto" w:fill="E0E0E0"/>
          </w:tcPr>
          <w:p w:rsidR="0061431C" w:rsidRDefault="0061431C" w:rsidP="001025AD">
            <w:pPr>
              <w:pStyle w:val="Caption"/>
              <w:spacing w:before="0" w:after="0" w:line="240" w:lineRule="auto"/>
            </w:pPr>
          </w:p>
          <w:p w:rsidR="0061431C" w:rsidRPr="0093046D" w:rsidRDefault="0061431C" w:rsidP="001025AD">
            <w:pPr>
              <w:pStyle w:val="Caption"/>
              <w:spacing w:before="0" w:after="0" w:line="240" w:lineRule="auto"/>
            </w:pPr>
            <w:r w:rsidRPr="0093046D">
              <w:t xml:space="preserve">Please provide details of the key </w:t>
            </w:r>
            <w:r w:rsidR="009B7ECD">
              <w:t xml:space="preserve">achievements of </w:t>
            </w:r>
            <w:r w:rsidRPr="0093046D">
              <w:t xml:space="preserve">management and operational staff allocated to comparable projects over the last three years. </w:t>
            </w:r>
            <w:r>
              <w:t>Please include CVs.</w:t>
            </w:r>
          </w:p>
        </w:tc>
        <w:tc>
          <w:tcPr>
            <w:tcW w:w="4919" w:type="dxa"/>
            <w:gridSpan w:val="2"/>
            <w:tcBorders>
              <w:bottom w:val="single" w:sz="4" w:space="0" w:color="auto"/>
            </w:tcBorders>
          </w:tcPr>
          <w:p w:rsidR="0061431C" w:rsidRDefault="0061431C" w:rsidP="001025AD">
            <w:pPr>
              <w:pStyle w:val="Caption"/>
              <w:rPr>
                <w:b w:val="0"/>
              </w:rPr>
            </w:pPr>
          </w:p>
        </w:tc>
      </w:tr>
      <w:tr w:rsidR="0061431C" w:rsidRPr="008118D9" w:rsidTr="001025AD">
        <w:trPr>
          <w:cantSplit/>
          <w:trHeight w:val="620"/>
        </w:trPr>
        <w:tc>
          <w:tcPr>
            <w:tcW w:w="9153" w:type="dxa"/>
            <w:gridSpan w:val="4"/>
            <w:tcBorders>
              <w:left w:val="nil"/>
              <w:bottom w:val="single" w:sz="4" w:space="0" w:color="auto"/>
              <w:right w:val="nil"/>
            </w:tcBorders>
            <w:vAlign w:val="center"/>
          </w:tcPr>
          <w:p w:rsidR="001025AD" w:rsidRDefault="001025AD" w:rsidP="001025AD">
            <w:pPr>
              <w:jc w:val="both"/>
              <w:rPr>
                <w:rFonts w:ascii="Arial" w:hAnsi="Arial" w:cs="Arial"/>
                <w:sz w:val="22"/>
                <w:szCs w:val="22"/>
              </w:rPr>
            </w:pPr>
          </w:p>
          <w:p w:rsidR="0061431C" w:rsidRDefault="0061431C" w:rsidP="001025AD">
            <w:pPr>
              <w:jc w:val="both"/>
              <w:rPr>
                <w:rFonts w:ascii="Arial" w:hAnsi="Arial" w:cs="Arial"/>
                <w:sz w:val="22"/>
                <w:szCs w:val="22"/>
              </w:rPr>
            </w:pPr>
            <w:r w:rsidRPr="00C10B88">
              <w:rPr>
                <w:rFonts w:ascii="Arial" w:hAnsi="Arial" w:cs="Arial"/>
                <w:sz w:val="22"/>
                <w:szCs w:val="22"/>
              </w:rPr>
              <w:t>Please provide details of the number of staff currently involved directly in the provision of similar requirements:</w:t>
            </w:r>
          </w:p>
          <w:p w:rsidR="001025AD" w:rsidRPr="008118D9" w:rsidRDefault="001025AD" w:rsidP="001025AD">
            <w:pPr>
              <w:jc w:val="both"/>
              <w:rPr>
                <w:rFonts w:ascii="Arial" w:hAnsi="Arial" w:cs="Arial"/>
                <w:sz w:val="22"/>
                <w:szCs w:val="22"/>
              </w:rPr>
            </w:pPr>
          </w:p>
        </w:tc>
      </w:tr>
      <w:tr w:rsidR="0061431C" w:rsidRPr="0093046D" w:rsidTr="001025AD">
        <w:trPr>
          <w:cantSplit/>
          <w:trHeight w:val="485"/>
        </w:trPr>
        <w:tc>
          <w:tcPr>
            <w:tcW w:w="2727" w:type="dxa"/>
            <w:tcBorders>
              <w:right w:val="single" w:sz="4" w:space="0" w:color="auto"/>
            </w:tcBorders>
            <w:shd w:val="clear" w:color="auto" w:fill="E0E0E0"/>
            <w:vAlign w:val="center"/>
          </w:tcPr>
          <w:p w:rsidR="0061431C" w:rsidRPr="0093046D" w:rsidRDefault="0061431C" w:rsidP="001025AD">
            <w:pPr>
              <w:pStyle w:val="Caption"/>
            </w:pPr>
          </w:p>
        </w:tc>
        <w:tc>
          <w:tcPr>
            <w:tcW w:w="3072" w:type="dxa"/>
            <w:gridSpan w:val="2"/>
            <w:tcBorders>
              <w:left w:val="single" w:sz="4" w:space="0" w:color="auto"/>
            </w:tcBorders>
            <w:shd w:val="clear" w:color="auto" w:fill="E0E0E0"/>
            <w:vAlign w:val="center"/>
          </w:tcPr>
          <w:p w:rsidR="0061431C" w:rsidRPr="0093046D" w:rsidRDefault="0061431C" w:rsidP="001025AD">
            <w:pPr>
              <w:pStyle w:val="Caption"/>
              <w:jc w:val="center"/>
            </w:pPr>
            <w:r w:rsidRPr="0093046D">
              <w:t>Full time</w:t>
            </w:r>
          </w:p>
        </w:tc>
        <w:tc>
          <w:tcPr>
            <w:tcW w:w="3354" w:type="dxa"/>
            <w:shd w:val="clear" w:color="auto" w:fill="E0E0E0"/>
            <w:vAlign w:val="center"/>
          </w:tcPr>
          <w:p w:rsidR="0061431C" w:rsidRPr="0093046D" w:rsidRDefault="0061431C" w:rsidP="001025AD">
            <w:pPr>
              <w:pStyle w:val="Caption"/>
              <w:jc w:val="center"/>
            </w:pPr>
            <w:r w:rsidRPr="0093046D">
              <w:t>Part time</w:t>
            </w:r>
          </w:p>
        </w:tc>
      </w:tr>
      <w:tr w:rsidR="0061431C" w:rsidTr="001025AD">
        <w:trPr>
          <w:cantSplit/>
          <w:trHeight w:val="450"/>
        </w:trPr>
        <w:tc>
          <w:tcPr>
            <w:tcW w:w="2727" w:type="dxa"/>
            <w:tcBorders>
              <w:right w:val="single" w:sz="4" w:space="0" w:color="auto"/>
            </w:tcBorders>
          </w:tcPr>
          <w:p w:rsidR="0061431C" w:rsidRPr="008118D9" w:rsidRDefault="0061431C" w:rsidP="001025AD">
            <w:pPr>
              <w:pStyle w:val="Caption"/>
              <w:rPr>
                <w:b w:val="0"/>
                <w:bCs w:val="0"/>
              </w:rPr>
            </w:pPr>
            <w:r>
              <w:t>Managerial</w:t>
            </w:r>
          </w:p>
        </w:tc>
        <w:tc>
          <w:tcPr>
            <w:tcW w:w="3072" w:type="dxa"/>
            <w:gridSpan w:val="2"/>
            <w:tcBorders>
              <w:left w:val="single" w:sz="4" w:space="0" w:color="auto"/>
            </w:tcBorders>
          </w:tcPr>
          <w:p w:rsidR="0061431C" w:rsidRDefault="0061431C" w:rsidP="001025AD">
            <w:pPr>
              <w:pStyle w:val="Caption"/>
            </w:pPr>
          </w:p>
        </w:tc>
        <w:tc>
          <w:tcPr>
            <w:tcW w:w="3354" w:type="dxa"/>
            <w:tcBorders>
              <w:left w:val="single" w:sz="4" w:space="0" w:color="auto"/>
            </w:tcBorders>
          </w:tcPr>
          <w:p w:rsidR="0061431C" w:rsidRDefault="0061431C" w:rsidP="001025AD">
            <w:pPr>
              <w:pStyle w:val="Caption"/>
            </w:pPr>
          </w:p>
        </w:tc>
      </w:tr>
      <w:tr w:rsidR="0061431C" w:rsidTr="001025AD">
        <w:trPr>
          <w:cantSplit/>
          <w:trHeight w:val="405"/>
        </w:trPr>
        <w:tc>
          <w:tcPr>
            <w:tcW w:w="2727" w:type="dxa"/>
          </w:tcPr>
          <w:p w:rsidR="0061431C" w:rsidRPr="008118D9" w:rsidRDefault="0061431C" w:rsidP="001025AD">
            <w:pPr>
              <w:pStyle w:val="Caption"/>
              <w:rPr>
                <w:bCs w:val="0"/>
              </w:rPr>
            </w:pPr>
            <w:r w:rsidRPr="008118D9">
              <w:t>Operational</w:t>
            </w:r>
          </w:p>
        </w:tc>
        <w:tc>
          <w:tcPr>
            <w:tcW w:w="3072" w:type="dxa"/>
            <w:gridSpan w:val="2"/>
          </w:tcPr>
          <w:p w:rsidR="0061431C" w:rsidRDefault="0061431C" w:rsidP="001025AD">
            <w:pPr>
              <w:pStyle w:val="Caption"/>
            </w:pPr>
          </w:p>
        </w:tc>
        <w:tc>
          <w:tcPr>
            <w:tcW w:w="3354" w:type="dxa"/>
          </w:tcPr>
          <w:p w:rsidR="0061431C" w:rsidRDefault="0061431C" w:rsidP="001025AD">
            <w:pPr>
              <w:pStyle w:val="Caption"/>
            </w:pPr>
          </w:p>
        </w:tc>
      </w:tr>
      <w:tr w:rsidR="0061431C" w:rsidTr="001025AD">
        <w:trPr>
          <w:cantSplit/>
          <w:trHeight w:val="345"/>
        </w:trPr>
        <w:tc>
          <w:tcPr>
            <w:tcW w:w="2727" w:type="dxa"/>
          </w:tcPr>
          <w:p w:rsidR="0061431C" w:rsidRPr="008118D9" w:rsidRDefault="0061431C" w:rsidP="001025AD">
            <w:pPr>
              <w:pStyle w:val="Caption"/>
              <w:rPr>
                <w:bCs w:val="0"/>
              </w:rPr>
            </w:pPr>
            <w:r w:rsidRPr="008118D9">
              <w:t>Sub-</w:t>
            </w:r>
            <w:r w:rsidR="001025AD">
              <w:t>supplier</w:t>
            </w:r>
            <w:r w:rsidRPr="008118D9">
              <w:t>s</w:t>
            </w:r>
          </w:p>
        </w:tc>
        <w:tc>
          <w:tcPr>
            <w:tcW w:w="3072" w:type="dxa"/>
            <w:gridSpan w:val="2"/>
          </w:tcPr>
          <w:p w:rsidR="0061431C" w:rsidRDefault="0061431C" w:rsidP="001025AD">
            <w:pPr>
              <w:pStyle w:val="Caption"/>
            </w:pPr>
          </w:p>
        </w:tc>
        <w:tc>
          <w:tcPr>
            <w:tcW w:w="3354" w:type="dxa"/>
          </w:tcPr>
          <w:p w:rsidR="0061431C" w:rsidRDefault="0061431C" w:rsidP="001025AD">
            <w:pPr>
              <w:pStyle w:val="Caption"/>
            </w:pPr>
          </w:p>
        </w:tc>
      </w:tr>
    </w:tbl>
    <w:p w:rsidR="0061431C" w:rsidRPr="00C10B88" w:rsidRDefault="0061431C" w:rsidP="0061431C">
      <w:pPr>
        <w:spacing w:after="120"/>
        <w:jc w:val="both"/>
        <w:rPr>
          <w:rFonts w:ascii="Arial" w:hAnsi="Arial" w:cs="Arial"/>
          <w:sz w:val="22"/>
          <w:szCs w:val="22"/>
        </w:rPr>
      </w:pPr>
    </w:p>
    <w:p w:rsidR="0061431C" w:rsidRPr="00CA11F0" w:rsidRDefault="0061431C" w:rsidP="0061431C">
      <w:pPr>
        <w:ind w:left="720"/>
        <w:rPr>
          <w:rFonts w:ascii="Arial" w:hAnsi="Arial" w:cs="Arial"/>
          <w:color w:val="FF0000"/>
          <w:sz w:val="22"/>
          <w:szCs w:val="22"/>
        </w:rPr>
      </w:pPr>
      <w:r w:rsidRPr="00CA11F0">
        <w:rPr>
          <w:rFonts w:ascii="Arial" w:hAnsi="Arial" w:cs="Arial"/>
          <w:color w:val="FF0000"/>
          <w:sz w:val="22"/>
          <w:szCs w:val="22"/>
        </w:rPr>
        <w:t xml:space="preserve">Evaluation considerations – </w:t>
      </w:r>
      <w:r w:rsidR="001025AD">
        <w:rPr>
          <w:rFonts w:ascii="Arial" w:hAnsi="Arial" w:cs="Arial"/>
          <w:color w:val="FF0000"/>
          <w:sz w:val="22"/>
          <w:szCs w:val="22"/>
        </w:rPr>
        <w:t>supplier</w:t>
      </w:r>
      <w:r w:rsidRPr="00CA11F0">
        <w:rPr>
          <w:rFonts w:ascii="Arial" w:hAnsi="Arial" w:cs="Arial"/>
          <w:color w:val="FF0000"/>
          <w:sz w:val="22"/>
          <w:szCs w:val="22"/>
        </w:rPr>
        <w:t>s need to be of sufficient size to provide the capacity needed to deliver the requirements of contract.</w:t>
      </w:r>
      <w:r>
        <w:rPr>
          <w:rFonts w:ascii="Arial" w:hAnsi="Arial" w:cs="Arial"/>
          <w:color w:val="FF0000"/>
          <w:sz w:val="22"/>
          <w:szCs w:val="22"/>
        </w:rPr>
        <w:t xml:space="preserve"> </w:t>
      </w:r>
    </w:p>
    <w:p w:rsidR="0061431C" w:rsidRDefault="0061431C" w:rsidP="0061431C">
      <w:pPr>
        <w:rPr>
          <w:rFonts w:ascii="Arial" w:hAnsi="Arial" w:cs="Arial"/>
        </w:rPr>
      </w:pPr>
    </w:p>
    <w:p w:rsidR="0061431C" w:rsidRPr="00C10B88" w:rsidRDefault="0061431C" w:rsidP="0061431C">
      <w:pPr>
        <w:rPr>
          <w:rFonts w:ascii="Arial" w:hAnsi="Arial" w:cs="Arial"/>
        </w:rPr>
      </w:pPr>
    </w:p>
    <w:p w:rsidR="0061431C" w:rsidRDefault="00902539" w:rsidP="0061431C">
      <w:pPr>
        <w:autoSpaceDE w:val="0"/>
        <w:autoSpaceDN w:val="0"/>
        <w:adjustRightInd w:val="0"/>
        <w:ind w:right="-488"/>
        <w:rPr>
          <w:rFonts w:ascii="Arial" w:hAnsi="Arial" w:cs="Arial"/>
          <w:sz w:val="22"/>
          <w:szCs w:val="22"/>
          <w:lang w:eastAsia="en-GB"/>
        </w:rPr>
      </w:pPr>
      <w:r>
        <w:rPr>
          <w:rFonts w:ascii="Arial" w:hAnsi="Arial" w:cs="Arial"/>
          <w:sz w:val="22"/>
          <w:szCs w:val="22"/>
          <w:lang w:eastAsia="en-GB"/>
        </w:rPr>
        <w:t>20A</w:t>
      </w:r>
      <w:r>
        <w:rPr>
          <w:rFonts w:ascii="Arial" w:hAnsi="Arial" w:cs="Arial"/>
          <w:sz w:val="22"/>
          <w:szCs w:val="22"/>
          <w:lang w:eastAsia="en-GB"/>
        </w:rPr>
        <w:tab/>
      </w:r>
      <w:r w:rsidRPr="00902539">
        <w:rPr>
          <w:rFonts w:ascii="Arial" w:hAnsi="Arial" w:cs="Arial"/>
          <w:sz w:val="22"/>
          <w:szCs w:val="22"/>
          <w:u w:val="single"/>
          <w:lang w:eastAsia="en-GB"/>
        </w:rPr>
        <w:t>Details of Experience of Similar Projects</w:t>
      </w:r>
    </w:p>
    <w:p w:rsidR="00902539" w:rsidRDefault="00902539" w:rsidP="0061431C">
      <w:pPr>
        <w:autoSpaceDE w:val="0"/>
        <w:autoSpaceDN w:val="0"/>
        <w:adjustRightInd w:val="0"/>
        <w:ind w:right="-488"/>
        <w:rPr>
          <w:rFonts w:ascii="Arial" w:hAnsi="Arial" w:cs="Arial"/>
          <w:sz w:val="22"/>
          <w:szCs w:val="22"/>
          <w:lang w:eastAsia="en-GB"/>
        </w:rPr>
      </w:pPr>
    </w:p>
    <w:p w:rsidR="00902539" w:rsidRDefault="00902539" w:rsidP="00902539">
      <w:pPr>
        <w:autoSpaceDE w:val="0"/>
        <w:autoSpaceDN w:val="0"/>
        <w:adjustRightInd w:val="0"/>
        <w:ind w:left="720" w:right="-488"/>
        <w:rPr>
          <w:rFonts w:ascii="Arial" w:hAnsi="Arial" w:cs="Arial"/>
          <w:sz w:val="22"/>
          <w:szCs w:val="22"/>
          <w:lang w:eastAsia="en-GB"/>
        </w:rPr>
      </w:pPr>
      <w:r>
        <w:rPr>
          <w:rFonts w:ascii="Arial" w:hAnsi="Arial" w:cs="Arial"/>
          <w:sz w:val="22"/>
          <w:szCs w:val="22"/>
          <w:lang w:eastAsia="en-GB"/>
        </w:rPr>
        <w:t>Please provide a summary of three recent projects where you have provided a similar requirement (Word limit: 500 words per project)</w:t>
      </w:r>
      <w:r w:rsidR="00E20597">
        <w:rPr>
          <w:rFonts w:ascii="Arial" w:hAnsi="Arial" w:cs="Arial"/>
          <w:sz w:val="22"/>
          <w:szCs w:val="22"/>
          <w:lang w:eastAsia="en-GB"/>
        </w:rPr>
        <w:t>. Please include contact details so that a reference may be obtained if required (not part of the word limit).</w:t>
      </w:r>
    </w:p>
    <w:p w:rsidR="00902539" w:rsidRDefault="00902539" w:rsidP="00902539">
      <w:pPr>
        <w:autoSpaceDE w:val="0"/>
        <w:autoSpaceDN w:val="0"/>
        <w:adjustRightInd w:val="0"/>
        <w:ind w:left="720" w:right="-488"/>
        <w:rPr>
          <w:rFonts w:ascii="Arial" w:hAnsi="Arial" w:cs="Arial"/>
          <w:sz w:val="22"/>
          <w:szCs w:val="22"/>
          <w:lang w:eastAsia="en-GB"/>
        </w:rPr>
      </w:pPr>
    </w:p>
    <w:tbl>
      <w:tblPr>
        <w:tblW w:w="91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35"/>
      </w:tblGrid>
      <w:tr w:rsidR="00902539" w:rsidTr="00902539">
        <w:tc>
          <w:tcPr>
            <w:tcW w:w="1418" w:type="dxa"/>
            <w:shd w:val="clear" w:color="auto" w:fill="E0E0E0"/>
          </w:tcPr>
          <w:p w:rsidR="00902539" w:rsidRDefault="00902539" w:rsidP="00902539">
            <w:pPr>
              <w:pStyle w:val="Caption"/>
              <w:spacing w:before="0" w:after="0" w:line="240" w:lineRule="auto"/>
            </w:pPr>
          </w:p>
          <w:p w:rsidR="00902539" w:rsidRPr="0093046D" w:rsidRDefault="00902539" w:rsidP="00902539">
            <w:pPr>
              <w:pStyle w:val="Caption"/>
              <w:spacing w:before="0" w:after="0" w:line="240" w:lineRule="auto"/>
            </w:pPr>
            <w:r>
              <w:t>Project 1</w:t>
            </w:r>
          </w:p>
          <w:p w:rsidR="00902539" w:rsidRPr="0093046D" w:rsidRDefault="00902539" w:rsidP="00902539">
            <w:pPr>
              <w:rPr>
                <w:b/>
              </w:rPr>
            </w:pPr>
          </w:p>
        </w:tc>
        <w:tc>
          <w:tcPr>
            <w:tcW w:w="7735" w:type="dxa"/>
          </w:tcPr>
          <w:p w:rsidR="00902539" w:rsidRDefault="00902539" w:rsidP="00902539">
            <w:pPr>
              <w:pStyle w:val="Caption"/>
              <w:rPr>
                <w:b w:val="0"/>
              </w:rPr>
            </w:pPr>
          </w:p>
        </w:tc>
      </w:tr>
      <w:tr w:rsidR="00902539" w:rsidTr="00902539">
        <w:trPr>
          <w:trHeight w:val="774"/>
        </w:trPr>
        <w:tc>
          <w:tcPr>
            <w:tcW w:w="1418" w:type="dxa"/>
            <w:tcBorders>
              <w:bottom w:val="single" w:sz="4" w:space="0" w:color="auto"/>
            </w:tcBorders>
            <w:shd w:val="clear" w:color="auto" w:fill="E0E0E0"/>
          </w:tcPr>
          <w:p w:rsidR="00902539" w:rsidRDefault="00902539" w:rsidP="00902539">
            <w:pPr>
              <w:pStyle w:val="Caption"/>
              <w:spacing w:before="0" w:after="0" w:line="240" w:lineRule="auto"/>
            </w:pPr>
          </w:p>
          <w:p w:rsidR="00902539" w:rsidRPr="0093046D" w:rsidRDefault="00902539" w:rsidP="00902539">
            <w:pPr>
              <w:pStyle w:val="Caption"/>
              <w:spacing w:before="0" w:after="0" w:line="240" w:lineRule="auto"/>
            </w:pPr>
            <w:r>
              <w:t>Project 2</w:t>
            </w:r>
          </w:p>
        </w:tc>
        <w:tc>
          <w:tcPr>
            <w:tcW w:w="7735" w:type="dxa"/>
            <w:tcBorders>
              <w:bottom w:val="single" w:sz="4" w:space="0" w:color="auto"/>
            </w:tcBorders>
          </w:tcPr>
          <w:p w:rsidR="00902539" w:rsidRDefault="00902539" w:rsidP="00902539">
            <w:pPr>
              <w:pStyle w:val="Caption"/>
              <w:rPr>
                <w:b w:val="0"/>
              </w:rPr>
            </w:pPr>
          </w:p>
        </w:tc>
      </w:tr>
      <w:tr w:rsidR="00902539" w:rsidRPr="00902539" w:rsidTr="00902539">
        <w:trPr>
          <w:trHeight w:val="774"/>
        </w:trPr>
        <w:tc>
          <w:tcPr>
            <w:tcW w:w="1418" w:type="dxa"/>
            <w:tcBorders>
              <w:bottom w:val="single" w:sz="4" w:space="0" w:color="auto"/>
            </w:tcBorders>
            <w:shd w:val="clear" w:color="auto" w:fill="E0E0E0"/>
          </w:tcPr>
          <w:p w:rsidR="00902539" w:rsidRPr="00902539" w:rsidRDefault="00902539" w:rsidP="00902539">
            <w:pPr>
              <w:pStyle w:val="Caption"/>
              <w:spacing w:before="0" w:after="0" w:line="240" w:lineRule="auto"/>
            </w:pPr>
          </w:p>
          <w:p w:rsidR="00902539" w:rsidRPr="00902539" w:rsidRDefault="00902539" w:rsidP="00902539">
            <w:pPr>
              <w:rPr>
                <w:rFonts w:ascii="Arial" w:hAnsi="Arial" w:cs="Arial"/>
                <w:b/>
                <w:sz w:val="20"/>
                <w:szCs w:val="20"/>
              </w:rPr>
            </w:pPr>
            <w:r w:rsidRPr="00902539">
              <w:rPr>
                <w:rFonts w:ascii="Arial" w:hAnsi="Arial" w:cs="Arial"/>
                <w:b/>
                <w:sz w:val="20"/>
                <w:szCs w:val="20"/>
              </w:rPr>
              <w:t>Project 3</w:t>
            </w:r>
          </w:p>
        </w:tc>
        <w:tc>
          <w:tcPr>
            <w:tcW w:w="7735" w:type="dxa"/>
            <w:tcBorders>
              <w:bottom w:val="single" w:sz="4" w:space="0" w:color="auto"/>
            </w:tcBorders>
          </w:tcPr>
          <w:p w:rsidR="00902539" w:rsidRPr="00902539" w:rsidRDefault="00902539" w:rsidP="00902539">
            <w:pPr>
              <w:pStyle w:val="Caption"/>
              <w:rPr>
                <w:b w:val="0"/>
              </w:rPr>
            </w:pPr>
          </w:p>
        </w:tc>
      </w:tr>
    </w:tbl>
    <w:p w:rsidR="0061431C" w:rsidRDefault="0061431C" w:rsidP="0061431C">
      <w:pPr>
        <w:autoSpaceDE w:val="0"/>
        <w:autoSpaceDN w:val="0"/>
        <w:adjustRightInd w:val="0"/>
        <w:ind w:left="720" w:right="-488" w:hanging="720"/>
        <w:rPr>
          <w:rFonts w:ascii="Arial" w:hAnsi="Arial" w:cs="Arial"/>
          <w:sz w:val="22"/>
          <w:szCs w:val="22"/>
          <w:lang w:eastAsia="en-GB"/>
        </w:rPr>
      </w:pPr>
    </w:p>
    <w:p w:rsidR="00451647" w:rsidRPr="00795343" w:rsidRDefault="00451647" w:rsidP="00451647">
      <w:pPr>
        <w:ind w:left="720"/>
        <w:jc w:val="both"/>
        <w:rPr>
          <w:rFonts w:ascii="Arial" w:hAnsi="Arial" w:cs="Arial"/>
          <w:color w:val="FF0000"/>
          <w:sz w:val="22"/>
          <w:szCs w:val="22"/>
        </w:rPr>
      </w:pPr>
      <w:r w:rsidRPr="00795343">
        <w:rPr>
          <w:rFonts w:ascii="Arial" w:hAnsi="Arial" w:cs="Arial"/>
          <w:color w:val="FF0000"/>
          <w:sz w:val="22"/>
          <w:szCs w:val="22"/>
        </w:rPr>
        <w:t xml:space="preserve">Evaluation considerations – </w:t>
      </w:r>
      <w:r>
        <w:rPr>
          <w:rFonts w:ascii="Arial" w:hAnsi="Arial" w:cs="Arial"/>
          <w:color w:val="FF0000"/>
          <w:sz w:val="22"/>
          <w:szCs w:val="22"/>
        </w:rPr>
        <w:t xml:space="preserve">are the projects in the higher education or similar sector, of similar size/value, involve similar mobilisation challenges, conducted in a similar working </w:t>
      </w:r>
      <w:proofErr w:type="spellStart"/>
      <w:r>
        <w:rPr>
          <w:rFonts w:ascii="Arial" w:hAnsi="Arial" w:cs="Arial"/>
          <w:color w:val="FF0000"/>
          <w:sz w:val="22"/>
          <w:szCs w:val="22"/>
        </w:rPr>
        <w:t>environement</w:t>
      </w:r>
      <w:proofErr w:type="spellEnd"/>
      <w:r>
        <w:rPr>
          <w:rFonts w:ascii="Arial" w:hAnsi="Arial" w:cs="Arial"/>
          <w:color w:val="FF0000"/>
          <w:sz w:val="22"/>
          <w:szCs w:val="22"/>
        </w:rPr>
        <w:t xml:space="preserve"> etc.</w:t>
      </w:r>
    </w:p>
    <w:p w:rsidR="00451647" w:rsidRDefault="00451647" w:rsidP="00451647">
      <w:pPr>
        <w:autoSpaceDE w:val="0"/>
        <w:autoSpaceDN w:val="0"/>
        <w:adjustRightInd w:val="0"/>
        <w:ind w:left="1440" w:right="-488" w:hanging="720"/>
        <w:rPr>
          <w:rFonts w:ascii="Arial" w:hAnsi="Arial" w:cs="Arial"/>
          <w:sz w:val="22"/>
          <w:szCs w:val="22"/>
          <w:lang w:eastAsia="en-GB"/>
        </w:rPr>
      </w:pPr>
    </w:p>
    <w:p w:rsidR="00451647" w:rsidRDefault="00451647" w:rsidP="0061431C">
      <w:pPr>
        <w:autoSpaceDE w:val="0"/>
        <w:autoSpaceDN w:val="0"/>
        <w:adjustRightInd w:val="0"/>
        <w:ind w:left="720" w:right="-488" w:hanging="720"/>
        <w:rPr>
          <w:rFonts w:ascii="Arial" w:hAnsi="Arial" w:cs="Arial"/>
          <w:sz w:val="22"/>
          <w:szCs w:val="22"/>
          <w:lang w:eastAsia="en-GB"/>
        </w:rPr>
      </w:pPr>
    </w:p>
    <w:p w:rsidR="0061431C" w:rsidRPr="00207A65" w:rsidRDefault="0061431C" w:rsidP="0061431C">
      <w:pPr>
        <w:ind w:left="720"/>
        <w:rPr>
          <w:rFonts w:ascii="Arial" w:hAnsi="Arial" w:cs="Arial"/>
          <w:b/>
        </w:rPr>
      </w:pPr>
      <w:bookmarkStart w:id="28" w:name="_Toc191284754"/>
      <w:bookmarkStart w:id="29" w:name="_Toc293999478"/>
      <w:r w:rsidRPr="00207A65">
        <w:rPr>
          <w:rFonts w:ascii="Arial" w:hAnsi="Arial" w:cs="Arial"/>
          <w:b/>
        </w:rPr>
        <w:t>ADDITIONAL PROJECT - SPECIFIC QUESTIONS</w:t>
      </w:r>
      <w:bookmarkEnd w:id="28"/>
      <w:bookmarkEnd w:id="29"/>
      <w:r w:rsidR="00E30BF7">
        <w:rPr>
          <w:rFonts w:ascii="Arial" w:hAnsi="Arial" w:cs="Arial"/>
          <w:b/>
        </w:rPr>
        <w:t xml:space="preserve"> </w:t>
      </w:r>
    </w:p>
    <w:p w:rsidR="0061431C" w:rsidRPr="00C10B88" w:rsidRDefault="0061431C" w:rsidP="0061431C">
      <w:pPr>
        <w:jc w:val="both"/>
        <w:rPr>
          <w:rFonts w:ascii="Arial" w:hAnsi="Arial" w:cs="Arial"/>
          <w:sz w:val="22"/>
          <w:szCs w:val="22"/>
        </w:rPr>
      </w:pPr>
    </w:p>
    <w:p w:rsidR="0061431C" w:rsidRDefault="00E30BF7" w:rsidP="0061431C">
      <w:pPr>
        <w:ind w:left="720" w:hanging="720"/>
        <w:jc w:val="both"/>
        <w:rPr>
          <w:rFonts w:ascii="Arial" w:hAnsi="Arial" w:cs="Arial"/>
          <w:sz w:val="22"/>
          <w:szCs w:val="22"/>
        </w:rPr>
      </w:pPr>
      <w:r>
        <w:rPr>
          <w:rFonts w:ascii="Arial" w:hAnsi="Arial" w:cs="Arial"/>
          <w:sz w:val="22"/>
          <w:szCs w:val="22"/>
        </w:rPr>
        <w:t>21</w:t>
      </w:r>
      <w:r w:rsidR="0061431C" w:rsidRPr="00C10B88">
        <w:rPr>
          <w:rFonts w:ascii="Arial" w:hAnsi="Arial" w:cs="Arial"/>
          <w:sz w:val="22"/>
          <w:szCs w:val="22"/>
        </w:rPr>
        <w:tab/>
      </w:r>
      <w:r w:rsidR="0061431C" w:rsidRPr="00610BCB">
        <w:rPr>
          <w:rFonts w:ascii="Arial" w:hAnsi="Arial" w:cs="Arial"/>
          <w:sz w:val="22"/>
          <w:szCs w:val="22"/>
          <w:u w:val="single"/>
        </w:rPr>
        <w:t>Quality Assurance</w:t>
      </w:r>
      <w:r w:rsidR="001025AD">
        <w:rPr>
          <w:rFonts w:ascii="Arial" w:hAnsi="Arial" w:cs="Arial"/>
          <w:sz w:val="22"/>
          <w:szCs w:val="22"/>
        </w:rPr>
        <w:t xml:space="preserve"> </w:t>
      </w:r>
    </w:p>
    <w:p w:rsidR="0061431C" w:rsidRDefault="0061431C" w:rsidP="0061431C">
      <w:pPr>
        <w:ind w:left="720" w:hanging="720"/>
        <w:jc w:val="both"/>
        <w:rPr>
          <w:rFonts w:ascii="Arial" w:hAnsi="Arial" w:cs="Arial"/>
          <w:sz w:val="22"/>
          <w:szCs w:val="22"/>
        </w:rPr>
      </w:pPr>
    </w:p>
    <w:p w:rsidR="0061431C" w:rsidRDefault="0061431C" w:rsidP="0061431C">
      <w:pPr>
        <w:ind w:left="720"/>
        <w:jc w:val="both"/>
        <w:rPr>
          <w:rFonts w:ascii="Arial" w:hAnsi="Arial" w:cs="Arial"/>
          <w:sz w:val="22"/>
          <w:szCs w:val="22"/>
        </w:rPr>
      </w:pPr>
      <w:r w:rsidRPr="00C10B88">
        <w:rPr>
          <w:rFonts w:ascii="Arial" w:hAnsi="Arial" w:cs="Arial"/>
          <w:sz w:val="22"/>
          <w:szCs w:val="22"/>
        </w:rPr>
        <w:t xml:space="preserve">Please provide details of any Quality Assurance systems operated by the </w:t>
      </w:r>
      <w:r w:rsidR="001025AD">
        <w:rPr>
          <w:rFonts w:ascii="Arial" w:hAnsi="Arial" w:cs="Arial"/>
          <w:sz w:val="22"/>
          <w:szCs w:val="22"/>
        </w:rPr>
        <w:t>Supplier</w:t>
      </w:r>
      <w:r w:rsidRPr="00C10B88">
        <w:rPr>
          <w:rFonts w:ascii="Arial" w:hAnsi="Arial" w:cs="Arial"/>
          <w:sz w:val="22"/>
          <w:szCs w:val="22"/>
        </w:rPr>
        <w:t>, both internally and externally through the supply chain.</w:t>
      </w:r>
      <w:r>
        <w:rPr>
          <w:rFonts w:ascii="Arial" w:hAnsi="Arial" w:cs="Arial"/>
          <w:sz w:val="22"/>
          <w:szCs w:val="22"/>
        </w:rPr>
        <w:t xml:space="preserve">  Please </w:t>
      </w:r>
      <w:r w:rsidRPr="006A74DA">
        <w:rPr>
          <w:rFonts w:ascii="Arial" w:hAnsi="Arial" w:cs="Arial"/>
          <w:b/>
          <w:sz w:val="22"/>
          <w:szCs w:val="22"/>
        </w:rPr>
        <w:t>do not</w:t>
      </w:r>
      <w:r>
        <w:rPr>
          <w:rFonts w:ascii="Arial" w:hAnsi="Arial" w:cs="Arial"/>
          <w:sz w:val="22"/>
          <w:szCs w:val="22"/>
        </w:rPr>
        <w:t xml:space="preserve"> simply state “ISO 9001”.  Please provide a description of the system and how it ensures quality on service delivery.  </w:t>
      </w:r>
    </w:p>
    <w:p w:rsidR="0061431C" w:rsidRPr="00C10B88" w:rsidRDefault="0061431C" w:rsidP="0061431C">
      <w:pPr>
        <w:ind w:left="720" w:hanging="720"/>
        <w:jc w:val="both"/>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61431C" w:rsidRPr="00C10B88" w:rsidTr="001025AD">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 xml:space="preserve">QA Systems </w:t>
            </w:r>
          </w:p>
        </w:tc>
      </w:tr>
      <w:tr w:rsidR="0061431C" w:rsidRPr="00C10B88" w:rsidTr="001025AD">
        <w:tc>
          <w:tcPr>
            <w:tcW w:w="836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Pr="00C10B88" w:rsidRDefault="0061431C" w:rsidP="001025AD">
            <w:pPr>
              <w:rPr>
                <w:rFonts w:ascii="Arial" w:hAnsi="Arial" w:cs="Arial"/>
                <w:sz w:val="22"/>
                <w:szCs w:val="22"/>
              </w:rPr>
            </w:pPr>
          </w:p>
        </w:tc>
      </w:tr>
    </w:tbl>
    <w:p w:rsidR="0061431C" w:rsidRDefault="0061431C" w:rsidP="0061431C">
      <w:pPr>
        <w:ind w:left="720" w:hanging="720"/>
        <w:jc w:val="both"/>
        <w:rPr>
          <w:rFonts w:ascii="Arial" w:hAnsi="Arial" w:cs="Arial"/>
          <w:sz w:val="22"/>
          <w:szCs w:val="22"/>
        </w:rPr>
      </w:pPr>
    </w:p>
    <w:p w:rsidR="0061431C" w:rsidRPr="00795343" w:rsidRDefault="0061431C" w:rsidP="0061431C">
      <w:pPr>
        <w:ind w:left="720"/>
        <w:jc w:val="both"/>
        <w:rPr>
          <w:rFonts w:ascii="Arial" w:hAnsi="Arial" w:cs="Arial"/>
          <w:color w:val="FF0000"/>
          <w:sz w:val="22"/>
          <w:szCs w:val="22"/>
        </w:rPr>
      </w:pPr>
      <w:r w:rsidRPr="00795343">
        <w:rPr>
          <w:rFonts w:ascii="Arial" w:hAnsi="Arial" w:cs="Arial"/>
          <w:color w:val="FF0000"/>
          <w:sz w:val="22"/>
          <w:szCs w:val="22"/>
        </w:rPr>
        <w:t xml:space="preserve">Evaluation considerations – </w:t>
      </w:r>
      <w:r>
        <w:rPr>
          <w:rFonts w:ascii="Arial" w:hAnsi="Arial" w:cs="Arial"/>
          <w:color w:val="FF0000"/>
          <w:sz w:val="22"/>
          <w:szCs w:val="22"/>
        </w:rPr>
        <w:t>is the described system likely to support delivery of the required outcomes of this contract</w:t>
      </w:r>
      <w:r w:rsidRPr="00795343">
        <w:rPr>
          <w:rFonts w:ascii="Arial" w:hAnsi="Arial" w:cs="Arial"/>
          <w:color w:val="FF0000"/>
          <w:sz w:val="22"/>
          <w:szCs w:val="22"/>
        </w:rPr>
        <w:t>.</w:t>
      </w:r>
    </w:p>
    <w:p w:rsidR="0061431C" w:rsidRDefault="0061431C" w:rsidP="0061431C">
      <w:pPr>
        <w:ind w:left="720" w:hanging="720"/>
        <w:jc w:val="both"/>
        <w:rPr>
          <w:rFonts w:ascii="Arial" w:hAnsi="Arial" w:cs="Arial"/>
          <w:sz w:val="22"/>
          <w:szCs w:val="22"/>
        </w:rPr>
      </w:pPr>
    </w:p>
    <w:p w:rsidR="0061431C" w:rsidRDefault="0061431C" w:rsidP="0061431C">
      <w:pPr>
        <w:pStyle w:val="BodyTextIndent2"/>
        <w:ind w:firstLine="0"/>
        <w:rPr>
          <w:sz w:val="22"/>
          <w:szCs w:val="22"/>
        </w:rPr>
      </w:pPr>
      <w:r w:rsidRPr="00610BCB">
        <w:rPr>
          <w:sz w:val="22"/>
          <w:szCs w:val="22"/>
          <w:u w:val="single"/>
        </w:rPr>
        <w:t>Quality Assurance Certification</w:t>
      </w:r>
      <w:r>
        <w:rPr>
          <w:sz w:val="22"/>
          <w:szCs w:val="22"/>
        </w:rPr>
        <w:t xml:space="preserve"> </w:t>
      </w:r>
    </w:p>
    <w:p w:rsidR="0061431C" w:rsidRDefault="0061431C" w:rsidP="0061431C">
      <w:pPr>
        <w:pStyle w:val="BodyTextIndent2"/>
        <w:ind w:firstLine="0"/>
        <w:rPr>
          <w:sz w:val="22"/>
          <w:szCs w:val="22"/>
        </w:rPr>
      </w:pPr>
      <w:r w:rsidRPr="00C10B88">
        <w:rPr>
          <w:sz w:val="22"/>
          <w:szCs w:val="22"/>
        </w:rPr>
        <w:t xml:space="preserve">Please provide details of any quality assurance certification relevant to provision of </w:t>
      </w:r>
      <w:r w:rsidR="009B7ECD">
        <w:rPr>
          <w:sz w:val="22"/>
          <w:szCs w:val="22"/>
        </w:rPr>
        <w:t>the required service</w:t>
      </w:r>
      <w:r w:rsidRPr="00C10B88">
        <w:rPr>
          <w:sz w:val="22"/>
          <w:szCs w:val="22"/>
        </w:rPr>
        <w:t xml:space="preserve"> for which the </w:t>
      </w:r>
      <w:r w:rsidR="001025AD">
        <w:rPr>
          <w:sz w:val="22"/>
          <w:szCs w:val="22"/>
        </w:rPr>
        <w:t>Supplier</w:t>
      </w:r>
      <w:r w:rsidRPr="00C10B88">
        <w:rPr>
          <w:sz w:val="22"/>
          <w:szCs w:val="22"/>
        </w:rPr>
        <w:t xml:space="preserve"> and any envisaged supply chain member (sub-</w:t>
      </w:r>
      <w:r w:rsidR="001025AD">
        <w:rPr>
          <w:sz w:val="22"/>
          <w:szCs w:val="22"/>
        </w:rPr>
        <w:t>supplier</w:t>
      </w:r>
      <w:r w:rsidRPr="00C10B88">
        <w:rPr>
          <w:sz w:val="22"/>
          <w:szCs w:val="22"/>
        </w:rPr>
        <w:t>) or consortium member</w:t>
      </w:r>
      <w:r>
        <w:rPr>
          <w:sz w:val="22"/>
          <w:szCs w:val="22"/>
        </w:rPr>
        <w:t>. Where you have not received certification please provide details of any certificate you are working towards.</w:t>
      </w:r>
    </w:p>
    <w:p w:rsidR="001025AD" w:rsidRPr="00C10B88" w:rsidRDefault="001025AD" w:rsidP="0061431C">
      <w:pPr>
        <w:pStyle w:val="BodyTextIndent2"/>
        <w:ind w:firstLine="0"/>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61431C" w:rsidRPr="00C10B88" w:rsidTr="001025AD">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proofErr w:type="gramStart"/>
            <w:r w:rsidRPr="00C10B88">
              <w:rPr>
                <w:sz w:val="22"/>
                <w:szCs w:val="22"/>
              </w:rPr>
              <w:t>Details of quality assurance certificat</w:t>
            </w:r>
            <w:r>
              <w:rPr>
                <w:sz w:val="22"/>
                <w:szCs w:val="22"/>
              </w:rPr>
              <w:t>ion which have been applied for.</w:t>
            </w:r>
            <w:proofErr w:type="gramEnd"/>
          </w:p>
          <w:p w:rsidR="0061431C" w:rsidRPr="00C10B88" w:rsidRDefault="0061431C" w:rsidP="001025AD">
            <w:pPr>
              <w:pStyle w:val="Heading4"/>
              <w:rPr>
                <w:sz w:val="22"/>
                <w:szCs w:val="22"/>
              </w:rPr>
            </w:pPr>
            <w:r w:rsidRPr="00C10B88">
              <w:rPr>
                <w:b w:val="0"/>
                <w:bCs w:val="0"/>
                <w:i/>
                <w:iCs/>
                <w:sz w:val="22"/>
                <w:szCs w:val="22"/>
              </w:rPr>
              <w:t>Either insert required details or state ‘None’</w:t>
            </w:r>
          </w:p>
        </w:tc>
      </w:tr>
      <w:tr w:rsidR="0061431C" w:rsidRPr="00C10B88" w:rsidTr="001025AD">
        <w:tc>
          <w:tcPr>
            <w:tcW w:w="836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Pr="00C10B88" w:rsidRDefault="0061431C" w:rsidP="001025AD">
            <w:pPr>
              <w:rPr>
                <w:rFonts w:ascii="Arial" w:hAnsi="Arial" w:cs="Arial"/>
                <w:sz w:val="22"/>
                <w:szCs w:val="22"/>
              </w:rPr>
            </w:pPr>
          </w:p>
        </w:tc>
      </w:tr>
    </w:tbl>
    <w:p w:rsidR="0061431C" w:rsidRDefault="0061431C" w:rsidP="0061431C">
      <w:pPr>
        <w:pStyle w:val="BodyTextIndent2"/>
        <w:ind w:left="0" w:firstLine="0"/>
        <w:rPr>
          <w:sz w:val="22"/>
          <w:szCs w:val="22"/>
        </w:rPr>
      </w:pPr>
    </w:p>
    <w:p w:rsidR="0061431C" w:rsidRPr="00146F8E" w:rsidRDefault="0061431C" w:rsidP="0061431C">
      <w:pPr>
        <w:pStyle w:val="BodyTextIndent2"/>
        <w:ind w:firstLine="0"/>
        <w:rPr>
          <w:color w:val="FF0000"/>
          <w:sz w:val="22"/>
          <w:szCs w:val="22"/>
        </w:rPr>
      </w:pPr>
      <w:proofErr w:type="gramStart"/>
      <w:r w:rsidRPr="00146F8E">
        <w:rPr>
          <w:color w:val="FF0000"/>
          <w:sz w:val="22"/>
          <w:szCs w:val="22"/>
        </w:rPr>
        <w:t xml:space="preserve">Evaluation consideration – </w:t>
      </w:r>
      <w:r>
        <w:rPr>
          <w:color w:val="FF0000"/>
          <w:sz w:val="22"/>
          <w:szCs w:val="22"/>
        </w:rPr>
        <w:t xml:space="preserve">ISO 9001 or similar or if working towards certification </w:t>
      </w:r>
      <w:r w:rsidRPr="00146F8E">
        <w:rPr>
          <w:color w:val="FF0000"/>
          <w:sz w:val="22"/>
          <w:szCs w:val="22"/>
        </w:rPr>
        <w:t xml:space="preserve">what application stage </w:t>
      </w:r>
      <w:r>
        <w:rPr>
          <w:color w:val="FF0000"/>
          <w:sz w:val="22"/>
          <w:szCs w:val="22"/>
        </w:rPr>
        <w:t>is</w:t>
      </w:r>
      <w:r w:rsidRPr="00146F8E">
        <w:rPr>
          <w:color w:val="FF0000"/>
          <w:sz w:val="22"/>
          <w:szCs w:val="22"/>
        </w:rPr>
        <w:t xml:space="preserve"> the </w:t>
      </w:r>
      <w:r w:rsidR="001025AD">
        <w:rPr>
          <w:color w:val="FF0000"/>
          <w:sz w:val="22"/>
          <w:szCs w:val="22"/>
        </w:rPr>
        <w:t>supplier</w:t>
      </w:r>
      <w:r w:rsidRPr="00146F8E">
        <w:rPr>
          <w:color w:val="FF0000"/>
          <w:sz w:val="22"/>
          <w:szCs w:val="22"/>
        </w:rPr>
        <w:t xml:space="preserve"> at</w:t>
      </w:r>
      <w:r>
        <w:rPr>
          <w:color w:val="FF0000"/>
          <w:sz w:val="22"/>
          <w:szCs w:val="22"/>
        </w:rPr>
        <w:t>?</w:t>
      </w:r>
      <w:proofErr w:type="gramEnd"/>
    </w:p>
    <w:p w:rsidR="0061431C" w:rsidRDefault="0061431C" w:rsidP="0061431C">
      <w:pPr>
        <w:ind w:left="720" w:hanging="720"/>
        <w:jc w:val="both"/>
        <w:rPr>
          <w:rFonts w:ascii="Arial" w:hAnsi="Arial" w:cs="Arial"/>
          <w:sz w:val="22"/>
          <w:szCs w:val="22"/>
        </w:rPr>
      </w:pPr>
    </w:p>
    <w:p w:rsidR="0061431C" w:rsidRPr="00C10B88" w:rsidRDefault="0061431C" w:rsidP="0061431C">
      <w:pPr>
        <w:ind w:left="720" w:hanging="720"/>
        <w:jc w:val="both"/>
        <w:rPr>
          <w:rFonts w:ascii="Arial" w:hAnsi="Arial" w:cs="Arial"/>
          <w:sz w:val="22"/>
          <w:szCs w:val="22"/>
        </w:rPr>
      </w:pPr>
    </w:p>
    <w:p w:rsidR="0061431C" w:rsidRDefault="00E30BF7" w:rsidP="0061431C">
      <w:pPr>
        <w:ind w:left="720" w:hanging="720"/>
        <w:jc w:val="both"/>
        <w:rPr>
          <w:rFonts w:ascii="Arial" w:hAnsi="Arial" w:cs="Arial"/>
          <w:sz w:val="22"/>
          <w:szCs w:val="22"/>
        </w:rPr>
      </w:pPr>
      <w:r>
        <w:rPr>
          <w:rFonts w:ascii="Arial" w:hAnsi="Arial" w:cs="Arial"/>
          <w:sz w:val="22"/>
          <w:szCs w:val="22"/>
        </w:rPr>
        <w:t>22</w:t>
      </w:r>
      <w:r w:rsidR="0061431C" w:rsidRPr="00C10B88">
        <w:rPr>
          <w:rFonts w:ascii="Arial" w:hAnsi="Arial" w:cs="Arial"/>
          <w:sz w:val="22"/>
          <w:szCs w:val="22"/>
        </w:rPr>
        <w:tab/>
      </w:r>
      <w:r w:rsidR="0061431C" w:rsidRPr="00610BCB">
        <w:rPr>
          <w:rFonts w:ascii="Arial" w:hAnsi="Arial" w:cs="Arial"/>
          <w:sz w:val="22"/>
          <w:szCs w:val="22"/>
          <w:u w:val="single"/>
        </w:rPr>
        <w:t>Quality Control</w:t>
      </w:r>
      <w:r w:rsidR="001025AD">
        <w:rPr>
          <w:rFonts w:ascii="Arial" w:hAnsi="Arial" w:cs="Arial"/>
          <w:sz w:val="22"/>
          <w:szCs w:val="22"/>
        </w:rPr>
        <w:t xml:space="preserve"> </w:t>
      </w:r>
    </w:p>
    <w:p w:rsidR="0061431C" w:rsidRDefault="0061431C" w:rsidP="0061431C">
      <w:pPr>
        <w:ind w:left="720" w:hanging="720"/>
        <w:jc w:val="both"/>
        <w:rPr>
          <w:rFonts w:ascii="Arial" w:hAnsi="Arial" w:cs="Arial"/>
          <w:sz w:val="22"/>
          <w:szCs w:val="22"/>
        </w:rPr>
      </w:pPr>
    </w:p>
    <w:p w:rsidR="0061431C" w:rsidRDefault="0061431C" w:rsidP="0061431C">
      <w:pPr>
        <w:ind w:left="720"/>
        <w:jc w:val="both"/>
        <w:rPr>
          <w:rFonts w:ascii="Arial" w:hAnsi="Arial" w:cs="Arial"/>
          <w:sz w:val="22"/>
          <w:szCs w:val="22"/>
        </w:rPr>
      </w:pPr>
      <w:r w:rsidRPr="00C10B88">
        <w:rPr>
          <w:rFonts w:ascii="Arial" w:hAnsi="Arial" w:cs="Arial"/>
          <w:sz w:val="22"/>
          <w:szCs w:val="22"/>
        </w:rPr>
        <w:t xml:space="preserve">Please describe the internal controls used by the </w:t>
      </w:r>
      <w:r w:rsidR="001025AD">
        <w:rPr>
          <w:rFonts w:ascii="Arial" w:hAnsi="Arial" w:cs="Arial"/>
          <w:sz w:val="22"/>
          <w:szCs w:val="22"/>
        </w:rPr>
        <w:t>Supplier</w:t>
      </w:r>
      <w:r w:rsidRPr="00C10B88">
        <w:rPr>
          <w:rFonts w:ascii="Arial" w:hAnsi="Arial" w:cs="Arial"/>
          <w:sz w:val="22"/>
          <w:szCs w:val="22"/>
        </w:rPr>
        <w:t xml:space="preserve"> to manage the delivery of this type of supplies and services to ensure that the requirements are met fully in terms of quality and timely delivery.</w:t>
      </w:r>
    </w:p>
    <w:p w:rsidR="0061431C" w:rsidRPr="00C10B88" w:rsidRDefault="0061431C" w:rsidP="0061431C">
      <w:pPr>
        <w:ind w:left="720" w:hanging="720"/>
        <w:jc w:val="both"/>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61431C" w:rsidRPr="00C10B88" w:rsidTr="001025AD">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 xml:space="preserve">Internal Controls </w:t>
            </w:r>
          </w:p>
        </w:tc>
      </w:tr>
      <w:tr w:rsidR="0061431C" w:rsidRPr="00C10B88" w:rsidTr="001025AD">
        <w:tc>
          <w:tcPr>
            <w:tcW w:w="836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Pr="00C10B88" w:rsidRDefault="0061431C" w:rsidP="001025AD">
            <w:pPr>
              <w:rPr>
                <w:rFonts w:ascii="Arial" w:hAnsi="Arial" w:cs="Arial"/>
                <w:sz w:val="22"/>
                <w:szCs w:val="22"/>
              </w:rPr>
            </w:pPr>
          </w:p>
        </w:tc>
      </w:tr>
    </w:tbl>
    <w:p w:rsidR="0061431C" w:rsidRDefault="0061431C" w:rsidP="0061431C">
      <w:pPr>
        <w:jc w:val="both"/>
        <w:rPr>
          <w:rFonts w:ascii="Arial" w:hAnsi="Arial" w:cs="Arial"/>
          <w:sz w:val="22"/>
          <w:szCs w:val="22"/>
        </w:rPr>
      </w:pPr>
    </w:p>
    <w:p w:rsidR="0061431C" w:rsidRPr="00795343" w:rsidRDefault="0061431C" w:rsidP="0061431C">
      <w:pPr>
        <w:ind w:left="720"/>
        <w:jc w:val="both"/>
        <w:rPr>
          <w:rFonts w:ascii="Arial" w:hAnsi="Arial" w:cs="Arial"/>
          <w:color w:val="FF0000"/>
          <w:sz w:val="22"/>
          <w:szCs w:val="22"/>
        </w:rPr>
      </w:pPr>
      <w:r w:rsidRPr="00795343">
        <w:rPr>
          <w:rFonts w:ascii="Arial" w:hAnsi="Arial" w:cs="Arial"/>
          <w:color w:val="FF0000"/>
          <w:sz w:val="22"/>
          <w:szCs w:val="22"/>
        </w:rPr>
        <w:t xml:space="preserve">Evaluation considerations – </w:t>
      </w:r>
      <w:r>
        <w:rPr>
          <w:rFonts w:ascii="Arial" w:hAnsi="Arial" w:cs="Arial"/>
          <w:color w:val="FF0000"/>
          <w:sz w:val="22"/>
          <w:szCs w:val="22"/>
        </w:rPr>
        <w:t>is the described system of controls likely to support delivery of the required outcomes of this contract</w:t>
      </w:r>
      <w:r w:rsidRPr="00795343">
        <w:rPr>
          <w:rFonts w:ascii="Arial" w:hAnsi="Arial" w:cs="Arial"/>
          <w:color w:val="FF0000"/>
          <w:sz w:val="22"/>
          <w:szCs w:val="22"/>
        </w:rPr>
        <w:t>.</w:t>
      </w:r>
    </w:p>
    <w:p w:rsidR="0061431C" w:rsidRPr="00C10B88" w:rsidRDefault="0061431C" w:rsidP="0061431C">
      <w:pPr>
        <w:jc w:val="both"/>
        <w:rPr>
          <w:rFonts w:ascii="Arial" w:hAnsi="Arial" w:cs="Arial"/>
          <w:sz w:val="22"/>
          <w:szCs w:val="22"/>
        </w:rPr>
      </w:pPr>
    </w:p>
    <w:p w:rsidR="0061431C" w:rsidRDefault="0061431C" w:rsidP="0061431C">
      <w:pPr>
        <w:pStyle w:val="BodyTextIndent2"/>
        <w:ind w:left="0" w:firstLine="0"/>
        <w:rPr>
          <w:sz w:val="22"/>
          <w:szCs w:val="22"/>
        </w:rPr>
      </w:pPr>
    </w:p>
    <w:p w:rsidR="00457007" w:rsidRDefault="00457007" w:rsidP="0061431C">
      <w:pPr>
        <w:pStyle w:val="BodyTextIndent2"/>
        <w:ind w:left="0" w:firstLine="0"/>
        <w:rPr>
          <w:sz w:val="22"/>
          <w:szCs w:val="22"/>
        </w:rPr>
      </w:pPr>
    </w:p>
    <w:p w:rsidR="00457007" w:rsidRDefault="00457007" w:rsidP="0061431C">
      <w:pPr>
        <w:pStyle w:val="BodyTextIndent2"/>
        <w:ind w:left="0" w:firstLine="0"/>
        <w:rPr>
          <w:sz w:val="22"/>
          <w:szCs w:val="22"/>
        </w:rPr>
      </w:pPr>
    </w:p>
    <w:p w:rsidR="00457007" w:rsidRDefault="00457007" w:rsidP="0061431C">
      <w:pPr>
        <w:pStyle w:val="BodyTextIndent2"/>
        <w:ind w:left="0" w:firstLine="0"/>
        <w:rPr>
          <w:sz w:val="22"/>
          <w:szCs w:val="22"/>
        </w:rPr>
      </w:pPr>
    </w:p>
    <w:p w:rsidR="00457007" w:rsidRDefault="00457007" w:rsidP="0061431C">
      <w:pPr>
        <w:pStyle w:val="BodyTextIndent2"/>
        <w:ind w:left="0" w:firstLine="0"/>
        <w:rPr>
          <w:sz w:val="22"/>
          <w:szCs w:val="22"/>
        </w:rPr>
      </w:pPr>
      <w:bookmarkStart w:id="30" w:name="_GoBack"/>
      <w:bookmarkEnd w:id="30"/>
    </w:p>
    <w:p w:rsidR="0061431C" w:rsidRPr="00C10B88" w:rsidRDefault="00E30BF7" w:rsidP="0061431C">
      <w:pPr>
        <w:jc w:val="both"/>
        <w:rPr>
          <w:rFonts w:ascii="Arial" w:hAnsi="Arial" w:cs="Arial"/>
          <w:sz w:val="22"/>
          <w:szCs w:val="22"/>
        </w:rPr>
      </w:pPr>
      <w:r>
        <w:rPr>
          <w:rFonts w:ascii="Arial" w:hAnsi="Arial" w:cs="Arial"/>
          <w:sz w:val="22"/>
          <w:szCs w:val="22"/>
        </w:rPr>
        <w:lastRenderedPageBreak/>
        <w:t>23</w:t>
      </w:r>
      <w:r w:rsidR="0061431C" w:rsidRPr="00C10B88">
        <w:rPr>
          <w:sz w:val="22"/>
          <w:szCs w:val="22"/>
        </w:rPr>
        <w:tab/>
      </w:r>
      <w:r w:rsidR="0061431C" w:rsidRPr="007A5493">
        <w:rPr>
          <w:rFonts w:ascii="Arial" w:hAnsi="Arial" w:cs="Arial"/>
          <w:sz w:val="22"/>
          <w:szCs w:val="22"/>
          <w:u w:val="single"/>
        </w:rPr>
        <w:t>Health and Safety</w:t>
      </w:r>
      <w:r w:rsidR="001025AD">
        <w:rPr>
          <w:rFonts w:ascii="Arial" w:hAnsi="Arial" w:cs="Arial"/>
          <w:sz w:val="22"/>
          <w:szCs w:val="22"/>
        </w:rPr>
        <w:t xml:space="preserve"> </w:t>
      </w:r>
    </w:p>
    <w:p w:rsidR="0061431C" w:rsidRPr="00C10B88" w:rsidRDefault="0061431C" w:rsidP="0061431C">
      <w:pPr>
        <w:jc w:val="both"/>
        <w:rPr>
          <w:rFonts w:ascii="Arial" w:hAnsi="Arial" w:cs="Arial"/>
          <w:sz w:val="22"/>
          <w:szCs w:val="22"/>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2551"/>
      </w:tblGrid>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 xml:space="preserve">Is it the policy of the Potential </w:t>
            </w:r>
            <w:r w:rsidR="001025AD">
              <w:rPr>
                <w:sz w:val="22"/>
                <w:szCs w:val="22"/>
              </w:rPr>
              <w:t>Supplier</w:t>
            </w:r>
            <w:r w:rsidRPr="00C10B88">
              <w:rPr>
                <w:sz w:val="22"/>
                <w:szCs w:val="22"/>
              </w:rPr>
              <w:t xml:space="preserve"> and/or any of its named supply chain members to require its staff to receive training on health and safety?</w:t>
            </w:r>
          </w:p>
          <w:p w:rsidR="0061431C" w:rsidRPr="00C10B88" w:rsidRDefault="0061431C" w:rsidP="001025AD">
            <w:pPr>
              <w:pStyle w:val="Heading4"/>
              <w:rPr>
                <w:sz w:val="22"/>
                <w:szCs w:val="22"/>
              </w:rPr>
            </w:pPr>
          </w:p>
          <w:p w:rsidR="0061431C" w:rsidRPr="00C10B88" w:rsidRDefault="0061431C" w:rsidP="001025AD">
            <w:pPr>
              <w:pStyle w:val="Heading4"/>
              <w:rPr>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61431C" w:rsidRPr="00C10B88" w:rsidTr="001025AD">
        <w:trPr>
          <w:trHeight w:val="1336"/>
        </w:trPr>
        <w:tc>
          <w:tcPr>
            <w:tcW w:w="8363" w:type="dxa"/>
            <w:gridSpan w:val="2"/>
            <w:tcBorders>
              <w:top w:val="single" w:sz="4" w:space="0" w:color="auto"/>
              <w:left w:val="single" w:sz="4" w:space="0" w:color="auto"/>
              <w:bottom w:val="single" w:sz="4" w:space="0" w:color="auto"/>
              <w:right w:val="single" w:sz="4" w:space="0" w:color="auto"/>
            </w:tcBorders>
            <w:shd w:val="clear" w:color="auto" w:fill="auto"/>
          </w:tcPr>
          <w:p w:rsidR="0061431C" w:rsidRPr="00CF0398" w:rsidRDefault="0061431C" w:rsidP="001025AD">
            <w:pPr>
              <w:rPr>
                <w:rFonts w:ascii="Arial" w:hAnsi="Arial" w:cs="Arial"/>
                <w:b/>
                <w:sz w:val="22"/>
                <w:szCs w:val="22"/>
              </w:rPr>
            </w:pPr>
            <w:r w:rsidRPr="00CF0398">
              <w:rPr>
                <w:rFonts w:ascii="Arial" w:hAnsi="Arial" w:cs="Arial"/>
                <w:b/>
                <w:sz w:val="22"/>
                <w:szCs w:val="22"/>
              </w:rPr>
              <w:t>Details of training</w:t>
            </w:r>
            <w:r>
              <w:rPr>
                <w:rFonts w:ascii="Arial" w:hAnsi="Arial" w:cs="Arial"/>
                <w:b/>
                <w:sz w:val="22"/>
                <w:szCs w:val="22"/>
              </w:rPr>
              <w:t xml:space="preserve"> </w:t>
            </w:r>
            <w:r w:rsidRPr="00CF0398">
              <w:rPr>
                <w:rFonts w:ascii="Arial" w:hAnsi="Arial" w:cs="Arial"/>
                <w:sz w:val="22"/>
                <w:szCs w:val="22"/>
              </w:rPr>
              <w:t>(including proportion of staff fully trained)</w:t>
            </w: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Pr="00CF0398" w:rsidRDefault="0061431C" w:rsidP="001025AD">
            <w:pPr>
              <w:rPr>
                <w:rFonts w:ascii="Arial" w:hAnsi="Arial" w:cs="Arial"/>
                <w:sz w:val="22"/>
                <w:szCs w:val="22"/>
              </w:rPr>
            </w:pPr>
          </w:p>
        </w:tc>
      </w:tr>
    </w:tbl>
    <w:p w:rsidR="0061431C" w:rsidRDefault="0061431C" w:rsidP="0061431C">
      <w:pPr>
        <w:pStyle w:val="BodyTextIndent2"/>
        <w:rPr>
          <w:sz w:val="22"/>
          <w:szCs w:val="22"/>
        </w:rPr>
      </w:pPr>
    </w:p>
    <w:p w:rsidR="0061431C" w:rsidRDefault="0061431C" w:rsidP="0061431C">
      <w:pPr>
        <w:pStyle w:val="BodyTextIndent2"/>
        <w:ind w:left="1440"/>
        <w:rPr>
          <w:sz w:val="22"/>
          <w:szCs w:val="22"/>
        </w:rPr>
      </w:pPr>
      <w:r>
        <w:rPr>
          <w:sz w:val="22"/>
          <w:szCs w:val="22"/>
        </w:rPr>
        <w:t>Please enclose a copy of your health &amp; safety policy.</w:t>
      </w:r>
    </w:p>
    <w:p w:rsidR="001025AD" w:rsidRDefault="001025AD" w:rsidP="0061431C">
      <w:pPr>
        <w:pStyle w:val="BodyTextIndent2"/>
        <w:ind w:left="1440"/>
        <w:rPr>
          <w:sz w:val="22"/>
          <w:szCs w:val="22"/>
        </w:rPr>
      </w:pPr>
    </w:p>
    <w:p w:rsidR="0061431C" w:rsidRPr="00274DD7" w:rsidRDefault="0061431C" w:rsidP="0061431C">
      <w:pPr>
        <w:pStyle w:val="BodyTextIndent2"/>
        <w:ind w:firstLine="0"/>
        <w:rPr>
          <w:color w:val="FF0000"/>
          <w:sz w:val="22"/>
          <w:szCs w:val="22"/>
        </w:rPr>
      </w:pPr>
      <w:r w:rsidRPr="00274DD7">
        <w:rPr>
          <w:color w:val="FF0000"/>
          <w:sz w:val="22"/>
          <w:szCs w:val="22"/>
        </w:rPr>
        <w:t xml:space="preserve">Evaluation consideration – it is essential that the </w:t>
      </w:r>
      <w:r w:rsidR="001025AD">
        <w:rPr>
          <w:color w:val="FF0000"/>
          <w:sz w:val="22"/>
          <w:szCs w:val="22"/>
        </w:rPr>
        <w:t>supplier</w:t>
      </w:r>
      <w:r w:rsidRPr="00274DD7">
        <w:rPr>
          <w:color w:val="FF0000"/>
          <w:sz w:val="22"/>
          <w:szCs w:val="22"/>
        </w:rPr>
        <w:t xml:space="preserve"> has a robust health and safety policy and that all staff </w:t>
      </w:r>
      <w:proofErr w:type="gramStart"/>
      <w:r w:rsidRPr="00274DD7">
        <w:rPr>
          <w:color w:val="FF0000"/>
          <w:sz w:val="22"/>
          <w:szCs w:val="22"/>
        </w:rPr>
        <w:t>are</w:t>
      </w:r>
      <w:proofErr w:type="gramEnd"/>
      <w:r w:rsidRPr="00274DD7">
        <w:rPr>
          <w:color w:val="FF0000"/>
          <w:sz w:val="22"/>
          <w:szCs w:val="22"/>
        </w:rPr>
        <w:t xml:space="preserve"> appropriately trained.</w:t>
      </w:r>
    </w:p>
    <w:p w:rsidR="0061431C" w:rsidRDefault="0061431C" w:rsidP="0061431C">
      <w:pPr>
        <w:pStyle w:val="BodyTextIndent2"/>
        <w:ind w:firstLine="0"/>
        <w:rPr>
          <w:color w:val="FF0000"/>
          <w:sz w:val="22"/>
          <w:szCs w:val="22"/>
        </w:rPr>
      </w:pPr>
    </w:p>
    <w:p w:rsidR="00E30BF7" w:rsidRDefault="00E30BF7" w:rsidP="0061431C">
      <w:pPr>
        <w:pStyle w:val="BodyTextIndent2"/>
        <w:ind w:firstLine="0"/>
        <w:rPr>
          <w:color w:val="FF0000"/>
          <w:sz w:val="22"/>
          <w:szCs w:val="22"/>
        </w:rPr>
      </w:pPr>
    </w:p>
    <w:p w:rsidR="00E30BF7" w:rsidRDefault="00E30BF7" w:rsidP="0061431C">
      <w:pPr>
        <w:pStyle w:val="BodyTextIndent2"/>
        <w:ind w:firstLine="0"/>
        <w:rPr>
          <w:color w:val="FF0000"/>
          <w:sz w:val="22"/>
          <w:szCs w:val="22"/>
        </w:rPr>
      </w:pPr>
    </w:p>
    <w:p w:rsidR="009963CB" w:rsidRDefault="009963CB" w:rsidP="0061431C">
      <w:pPr>
        <w:pStyle w:val="BodyTextIndent2"/>
        <w:ind w:firstLine="0"/>
        <w:rPr>
          <w:color w:val="FF0000"/>
          <w:sz w:val="22"/>
          <w:szCs w:val="22"/>
        </w:rPr>
      </w:pPr>
    </w:p>
    <w:p w:rsidR="00E30BF7" w:rsidRPr="00274DD7" w:rsidRDefault="00E30BF7" w:rsidP="0061431C">
      <w:pPr>
        <w:pStyle w:val="BodyTextIndent2"/>
        <w:ind w:firstLine="0"/>
        <w:rPr>
          <w:color w:val="FF0000"/>
          <w:sz w:val="22"/>
          <w:szCs w:val="22"/>
        </w:rPr>
      </w:pPr>
    </w:p>
    <w:p w:rsidR="0061431C" w:rsidRDefault="00E30BF7" w:rsidP="0061431C">
      <w:pPr>
        <w:pStyle w:val="BodyTextIndent2"/>
        <w:rPr>
          <w:sz w:val="22"/>
          <w:szCs w:val="22"/>
        </w:rPr>
      </w:pPr>
      <w:r>
        <w:rPr>
          <w:sz w:val="22"/>
          <w:szCs w:val="22"/>
        </w:rPr>
        <w:t>24</w:t>
      </w:r>
      <w:r w:rsidR="0061431C" w:rsidRPr="00C10B88">
        <w:rPr>
          <w:sz w:val="22"/>
          <w:szCs w:val="22"/>
        </w:rPr>
        <w:tab/>
      </w:r>
      <w:r w:rsidR="0061431C" w:rsidRPr="007A5493">
        <w:rPr>
          <w:sz w:val="22"/>
          <w:szCs w:val="22"/>
          <w:u w:val="single"/>
        </w:rPr>
        <w:t>Health &amp; Safety Breaches</w:t>
      </w:r>
      <w:r w:rsidR="001025AD">
        <w:rPr>
          <w:sz w:val="22"/>
          <w:szCs w:val="22"/>
        </w:rPr>
        <w:t xml:space="preserve"> </w:t>
      </w:r>
    </w:p>
    <w:p w:rsidR="001025AD" w:rsidRDefault="001025AD" w:rsidP="0061431C">
      <w:pPr>
        <w:pStyle w:val="BodyTextIndent2"/>
        <w:rPr>
          <w:sz w:val="22"/>
          <w:szCs w:val="22"/>
        </w:rPr>
      </w:pPr>
    </w:p>
    <w:p w:rsidR="0061431C" w:rsidRDefault="0061431C" w:rsidP="0061431C">
      <w:pPr>
        <w:pStyle w:val="BodyTextIndent2"/>
        <w:ind w:firstLine="0"/>
        <w:rPr>
          <w:sz w:val="22"/>
          <w:szCs w:val="22"/>
        </w:rPr>
      </w:pPr>
      <w:r w:rsidRPr="00C10B88">
        <w:rPr>
          <w:sz w:val="22"/>
          <w:szCs w:val="22"/>
        </w:rPr>
        <w:t xml:space="preserve">Within the last five years, has the </w:t>
      </w:r>
      <w:r w:rsidR="001025AD">
        <w:rPr>
          <w:sz w:val="22"/>
          <w:szCs w:val="22"/>
        </w:rPr>
        <w:t>Supplier</w:t>
      </w:r>
      <w:r w:rsidRPr="00C10B88">
        <w:rPr>
          <w:sz w:val="22"/>
          <w:szCs w:val="22"/>
        </w:rPr>
        <w:t xml:space="preserve"> been subject to any prosecutions, infringement notices or other actions by the Health and Safety Executive or Environment Agency in respect of any breach or suspected breach by the </w:t>
      </w:r>
      <w:r w:rsidR="001025AD">
        <w:rPr>
          <w:sz w:val="22"/>
          <w:szCs w:val="22"/>
        </w:rPr>
        <w:t>Supplier</w:t>
      </w:r>
      <w:r w:rsidRPr="00C10B88">
        <w:rPr>
          <w:sz w:val="22"/>
          <w:szCs w:val="22"/>
        </w:rPr>
        <w:t xml:space="preserve"> of health and safety or environmental or equivalent legislation?  If ’yes’, please enclose full details here of the nature of the notice or action (etc.) and of any remedial steps subsequently taken by the </w:t>
      </w:r>
      <w:r w:rsidR="001025AD">
        <w:rPr>
          <w:sz w:val="22"/>
          <w:szCs w:val="22"/>
        </w:rPr>
        <w:t>Supplier</w:t>
      </w:r>
      <w:r w:rsidRPr="00C10B88">
        <w:rPr>
          <w:sz w:val="22"/>
          <w:szCs w:val="22"/>
        </w:rPr>
        <w:t>.</w:t>
      </w:r>
    </w:p>
    <w:p w:rsidR="001025AD" w:rsidRPr="00C10B88" w:rsidRDefault="001025AD" w:rsidP="0061431C">
      <w:pPr>
        <w:pStyle w:val="BodyTextIndent2"/>
        <w:ind w:firstLine="0"/>
        <w:rPr>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363"/>
      </w:tblGrid>
      <w:tr w:rsidR="0061431C" w:rsidRPr="00C10B88" w:rsidTr="001025AD">
        <w:tc>
          <w:tcPr>
            <w:tcW w:w="8363"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Health and Safety Breaches</w:t>
            </w:r>
          </w:p>
          <w:p w:rsidR="0061431C" w:rsidRPr="00C10B88" w:rsidRDefault="0061431C" w:rsidP="001025AD">
            <w:pPr>
              <w:pStyle w:val="Heading4"/>
              <w:rPr>
                <w:sz w:val="22"/>
                <w:szCs w:val="22"/>
              </w:rPr>
            </w:pPr>
            <w:r w:rsidRPr="00C10B88">
              <w:rPr>
                <w:b w:val="0"/>
                <w:bCs w:val="0"/>
                <w:i/>
                <w:iCs/>
                <w:sz w:val="22"/>
                <w:szCs w:val="22"/>
              </w:rPr>
              <w:t>Either insert required details or state ‘None’</w:t>
            </w:r>
          </w:p>
        </w:tc>
      </w:tr>
      <w:tr w:rsidR="0061431C" w:rsidRPr="00C10B88" w:rsidTr="001025AD">
        <w:tc>
          <w:tcPr>
            <w:tcW w:w="8363"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p>
          <w:p w:rsidR="0061431C" w:rsidRPr="00C10B88" w:rsidRDefault="0061431C" w:rsidP="001025AD">
            <w:pPr>
              <w:rPr>
                <w:rFonts w:ascii="Arial" w:hAnsi="Arial" w:cs="Arial"/>
                <w:sz w:val="22"/>
                <w:szCs w:val="22"/>
              </w:rPr>
            </w:pPr>
          </w:p>
        </w:tc>
      </w:tr>
    </w:tbl>
    <w:p w:rsidR="0061431C" w:rsidRDefault="0061431C" w:rsidP="0061431C">
      <w:pPr>
        <w:jc w:val="both"/>
        <w:rPr>
          <w:rFonts w:ascii="Arial" w:hAnsi="Arial" w:cs="Arial"/>
          <w:sz w:val="22"/>
          <w:szCs w:val="22"/>
        </w:rPr>
      </w:pPr>
    </w:p>
    <w:p w:rsidR="0061431C" w:rsidRPr="00274DD7" w:rsidRDefault="0061431C" w:rsidP="0061431C">
      <w:pPr>
        <w:pStyle w:val="BodyTextIndent2"/>
        <w:ind w:firstLine="0"/>
        <w:rPr>
          <w:color w:val="FF0000"/>
          <w:sz w:val="22"/>
          <w:szCs w:val="22"/>
        </w:rPr>
      </w:pPr>
      <w:r w:rsidRPr="00274DD7">
        <w:rPr>
          <w:color w:val="FF0000"/>
          <w:sz w:val="22"/>
          <w:szCs w:val="22"/>
        </w:rPr>
        <w:t xml:space="preserve">Evaluation consideration – </w:t>
      </w:r>
      <w:r>
        <w:rPr>
          <w:color w:val="FF0000"/>
          <w:sz w:val="22"/>
          <w:szCs w:val="22"/>
        </w:rPr>
        <w:t>assess any breaches and corrective action. Evaluate the level of risk that they still pose</w:t>
      </w:r>
      <w:r w:rsidRPr="00274DD7">
        <w:rPr>
          <w:color w:val="FF0000"/>
          <w:sz w:val="22"/>
          <w:szCs w:val="22"/>
        </w:rPr>
        <w:t>.</w:t>
      </w:r>
    </w:p>
    <w:p w:rsidR="0061431C" w:rsidRDefault="0061431C" w:rsidP="0061431C">
      <w:pPr>
        <w:jc w:val="both"/>
        <w:rPr>
          <w:rFonts w:ascii="Arial" w:hAnsi="Arial" w:cs="Arial"/>
          <w:sz w:val="22"/>
          <w:szCs w:val="22"/>
        </w:rPr>
      </w:pPr>
    </w:p>
    <w:p w:rsidR="0061431C" w:rsidRPr="00C10B88" w:rsidRDefault="0061431C" w:rsidP="0061431C">
      <w:pPr>
        <w:jc w:val="both"/>
        <w:rPr>
          <w:rFonts w:ascii="Arial" w:hAnsi="Arial" w:cs="Arial"/>
          <w:sz w:val="22"/>
          <w:szCs w:val="22"/>
        </w:rPr>
      </w:pPr>
    </w:p>
    <w:p w:rsidR="0061431C" w:rsidRDefault="00E30BF7" w:rsidP="0061431C">
      <w:pPr>
        <w:jc w:val="both"/>
        <w:rPr>
          <w:rFonts w:ascii="Arial" w:hAnsi="Arial" w:cs="Arial"/>
          <w:sz w:val="22"/>
          <w:szCs w:val="22"/>
        </w:rPr>
      </w:pPr>
      <w:r>
        <w:rPr>
          <w:rFonts w:ascii="Arial" w:hAnsi="Arial" w:cs="Arial"/>
          <w:sz w:val="22"/>
          <w:szCs w:val="22"/>
        </w:rPr>
        <w:t>25</w:t>
      </w:r>
      <w:r w:rsidR="0061431C" w:rsidRPr="00C10B88">
        <w:rPr>
          <w:rFonts w:ascii="Arial" w:hAnsi="Arial" w:cs="Arial"/>
          <w:sz w:val="22"/>
          <w:szCs w:val="22"/>
        </w:rPr>
        <w:tab/>
      </w:r>
      <w:r w:rsidR="0061431C" w:rsidRPr="007A5493">
        <w:rPr>
          <w:rFonts w:ascii="Arial" w:hAnsi="Arial" w:cs="Arial"/>
          <w:sz w:val="22"/>
          <w:szCs w:val="22"/>
          <w:u w:val="single"/>
        </w:rPr>
        <w:t>Equality</w:t>
      </w:r>
      <w:r w:rsidR="001025AD">
        <w:rPr>
          <w:rFonts w:ascii="Arial" w:hAnsi="Arial" w:cs="Arial"/>
          <w:sz w:val="22"/>
          <w:szCs w:val="22"/>
        </w:rPr>
        <w:t xml:space="preserve"> </w:t>
      </w:r>
    </w:p>
    <w:p w:rsidR="0061431C" w:rsidRDefault="0061431C" w:rsidP="0061431C">
      <w:pPr>
        <w:jc w:val="both"/>
        <w:rPr>
          <w:rFonts w:ascii="Arial" w:hAnsi="Arial" w:cs="Arial"/>
          <w:sz w:val="22"/>
          <w:szCs w:val="22"/>
        </w:rPr>
      </w:pPr>
    </w:p>
    <w:p w:rsidR="0061431C" w:rsidRDefault="001025AD" w:rsidP="0061431C">
      <w:pPr>
        <w:ind w:left="720"/>
        <w:jc w:val="both"/>
        <w:rPr>
          <w:rFonts w:ascii="Arial" w:hAnsi="Arial" w:cs="Arial"/>
          <w:sz w:val="22"/>
          <w:szCs w:val="22"/>
        </w:rPr>
      </w:pPr>
      <w:r>
        <w:rPr>
          <w:rFonts w:ascii="Arial" w:hAnsi="Arial" w:cs="Arial"/>
          <w:sz w:val="22"/>
          <w:szCs w:val="22"/>
        </w:rPr>
        <w:t>Supplier</w:t>
      </w:r>
      <w:r w:rsidR="0061431C">
        <w:rPr>
          <w:rFonts w:ascii="Arial" w:hAnsi="Arial" w:cs="Arial"/>
          <w:sz w:val="22"/>
          <w:szCs w:val="22"/>
        </w:rPr>
        <w:t xml:space="preserve">s are expected to have a robust equality policy reflecting the recent changes in the Equality Act </w:t>
      </w:r>
      <w:proofErr w:type="gramStart"/>
      <w:r w:rsidR="0061431C">
        <w:rPr>
          <w:rFonts w:ascii="Arial" w:hAnsi="Arial" w:cs="Arial"/>
          <w:sz w:val="22"/>
          <w:szCs w:val="22"/>
        </w:rPr>
        <w:t>2010,</w:t>
      </w:r>
      <w:proofErr w:type="gramEnd"/>
      <w:r w:rsidR="0061431C">
        <w:rPr>
          <w:rFonts w:ascii="Arial" w:hAnsi="Arial" w:cs="Arial"/>
          <w:sz w:val="22"/>
          <w:szCs w:val="22"/>
        </w:rPr>
        <w:t xml:space="preserve"> provide training for its staff and ensure that sub </w:t>
      </w:r>
      <w:r>
        <w:rPr>
          <w:rFonts w:ascii="Arial" w:hAnsi="Arial" w:cs="Arial"/>
          <w:sz w:val="22"/>
          <w:szCs w:val="22"/>
        </w:rPr>
        <w:t>supplier</w:t>
      </w:r>
      <w:r w:rsidR="0061431C">
        <w:rPr>
          <w:rFonts w:ascii="Arial" w:hAnsi="Arial" w:cs="Arial"/>
          <w:sz w:val="22"/>
          <w:szCs w:val="22"/>
        </w:rPr>
        <w:t>s have similar policies and also provide training to their staff.</w:t>
      </w:r>
    </w:p>
    <w:p w:rsidR="0061431C" w:rsidRPr="00C10B88" w:rsidRDefault="0061431C" w:rsidP="0061431C">
      <w:pPr>
        <w:jc w:val="both"/>
        <w:rPr>
          <w:rFonts w:ascii="Arial" w:hAnsi="Arial" w:cs="Arial"/>
          <w:sz w:val="22"/>
          <w:szCs w:val="22"/>
        </w:rPr>
      </w:pP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2551"/>
      </w:tblGrid>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proofErr w:type="gramStart"/>
            <w:r w:rsidRPr="00C10B88">
              <w:rPr>
                <w:sz w:val="22"/>
                <w:szCs w:val="22"/>
              </w:rPr>
              <w:t>Does</w:t>
            </w:r>
            <w:proofErr w:type="gramEnd"/>
            <w:r w:rsidRPr="00C10B88">
              <w:rPr>
                <w:sz w:val="22"/>
                <w:szCs w:val="22"/>
              </w:rPr>
              <w:t xml:space="preserve"> the Potential </w:t>
            </w:r>
            <w:r w:rsidR="001025AD">
              <w:rPr>
                <w:sz w:val="22"/>
                <w:szCs w:val="22"/>
              </w:rPr>
              <w:t>Supplier</w:t>
            </w:r>
            <w:r w:rsidRPr="00C10B88">
              <w:rPr>
                <w:sz w:val="22"/>
                <w:szCs w:val="22"/>
              </w:rPr>
              <w:t xml:space="preserve"> and/or its named supply chain members (sub-</w:t>
            </w:r>
            <w:r w:rsidR="001025AD">
              <w:rPr>
                <w:sz w:val="22"/>
                <w:szCs w:val="22"/>
              </w:rPr>
              <w:t>supplier</w:t>
            </w:r>
            <w:r w:rsidRPr="00C10B88">
              <w:rPr>
                <w:sz w:val="22"/>
                <w:szCs w:val="22"/>
              </w:rPr>
              <w:t>s)</w:t>
            </w:r>
            <w:r>
              <w:rPr>
                <w:sz w:val="22"/>
                <w:szCs w:val="22"/>
              </w:rPr>
              <w:t xml:space="preserve"> </w:t>
            </w:r>
            <w:r w:rsidRPr="00C10B88">
              <w:rPr>
                <w:sz w:val="22"/>
                <w:szCs w:val="22"/>
              </w:rPr>
              <w:t xml:space="preserve">have an </w:t>
            </w:r>
            <w:r>
              <w:rPr>
                <w:sz w:val="22"/>
                <w:szCs w:val="22"/>
              </w:rPr>
              <w:t>equalities policy</w:t>
            </w:r>
            <w:r w:rsidRPr="00C10B88">
              <w:rPr>
                <w:sz w:val="22"/>
                <w:szCs w:val="22"/>
              </w:rPr>
              <w:t>?  If ‘yes’, please enclose a copy</w:t>
            </w:r>
          </w:p>
        </w:tc>
        <w:tc>
          <w:tcPr>
            <w:tcW w:w="255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61431C" w:rsidRPr="00C10B88" w:rsidTr="001025AD">
        <w:tc>
          <w:tcPr>
            <w:tcW w:w="836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6A6733" w:rsidRDefault="0061431C" w:rsidP="001025AD">
            <w:pPr>
              <w:rPr>
                <w:rFonts w:ascii="Arial" w:hAnsi="Arial" w:cs="Arial"/>
                <w:b/>
                <w:sz w:val="22"/>
                <w:szCs w:val="22"/>
              </w:rPr>
            </w:pPr>
            <w:r w:rsidRPr="006A6733">
              <w:rPr>
                <w:rFonts w:ascii="Arial" w:hAnsi="Arial" w:cs="Arial"/>
                <w:b/>
                <w:sz w:val="22"/>
                <w:szCs w:val="22"/>
              </w:rPr>
              <w:t>How did the policy develop and evolve?</w:t>
            </w:r>
          </w:p>
        </w:tc>
      </w:tr>
      <w:tr w:rsidR="0061431C" w:rsidRPr="00C10B88" w:rsidTr="001025AD">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431C" w:rsidRPr="0054560B" w:rsidRDefault="0061431C" w:rsidP="001025AD">
            <w:pPr>
              <w:rPr>
                <w:rFonts w:ascii="Arial" w:hAnsi="Arial" w:cs="Arial"/>
                <w:b/>
                <w:sz w:val="22"/>
                <w:szCs w:val="22"/>
              </w:rPr>
            </w:pPr>
            <w:r w:rsidRPr="0054560B">
              <w:rPr>
                <w:rFonts w:ascii="Arial" w:hAnsi="Arial" w:cs="Arial"/>
                <w:b/>
                <w:sz w:val="22"/>
                <w:szCs w:val="22"/>
              </w:rPr>
              <w:t>Details of policy development</w:t>
            </w:r>
          </w:p>
          <w:p w:rsidR="0061431C" w:rsidRDefault="0061431C" w:rsidP="001025AD">
            <w:pPr>
              <w:rPr>
                <w:rFonts w:ascii="Arial" w:hAnsi="Arial" w:cs="Arial"/>
                <w:sz w:val="22"/>
                <w:szCs w:val="22"/>
              </w:rPr>
            </w:pPr>
          </w:p>
          <w:p w:rsidR="0061431C" w:rsidRPr="00B1692E" w:rsidRDefault="0061431C" w:rsidP="001025AD">
            <w:pPr>
              <w:rPr>
                <w:rFonts w:ascii="Arial" w:hAnsi="Arial" w:cs="Arial"/>
                <w:color w:val="999999"/>
                <w:sz w:val="22"/>
                <w:szCs w:val="22"/>
              </w:rPr>
            </w:pPr>
            <w:proofErr w:type="gramStart"/>
            <w:r w:rsidRPr="00B1692E">
              <w:rPr>
                <w:rFonts w:ascii="Arial" w:hAnsi="Arial" w:cs="Arial"/>
                <w:color w:val="999999"/>
                <w:sz w:val="22"/>
                <w:szCs w:val="22"/>
              </w:rPr>
              <w:t>i.e</w:t>
            </w:r>
            <w:proofErr w:type="gramEnd"/>
            <w:r w:rsidRPr="00B1692E">
              <w:rPr>
                <w:rFonts w:ascii="Arial" w:hAnsi="Arial" w:cs="Arial"/>
                <w:color w:val="999999"/>
                <w:sz w:val="22"/>
                <w:szCs w:val="22"/>
              </w:rPr>
              <w:t xml:space="preserve">. was a template printed off the internet and signed by the CEO or have the </w:t>
            </w:r>
            <w:r w:rsidR="001025AD">
              <w:rPr>
                <w:rFonts w:ascii="Arial" w:hAnsi="Arial" w:cs="Arial"/>
                <w:color w:val="999999"/>
                <w:sz w:val="22"/>
                <w:szCs w:val="22"/>
              </w:rPr>
              <w:t>supplier</w:t>
            </w:r>
            <w:r w:rsidRPr="00B1692E">
              <w:rPr>
                <w:rFonts w:ascii="Arial" w:hAnsi="Arial" w:cs="Arial"/>
                <w:color w:val="999999"/>
                <w:sz w:val="22"/>
                <w:szCs w:val="22"/>
              </w:rPr>
              <w:t xml:space="preserve"> involved staff, customers and other stakeholders in its development.</w:t>
            </w: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Pr="00C10B88" w:rsidRDefault="0061431C" w:rsidP="001025AD">
            <w:pPr>
              <w:rPr>
                <w:rFonts w:ascii="Arial" w:hAnsi="Arial" w:cs="Arial"/>
                <w:sz w:val="22"/>
                <w:szCs w:val="22"/>
              </w:rPr>
            </w:pPr>
          </w:p>
        </w:tc>
      </w:tr>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proofErr w:type="gramStart"/>
            <w:r w:rsidRPr="00C10B88">
              <w:rPr>
                <w:sz w:val="22"/>
                <w:szCs w:val="22"/>
              </w:rPr>
              <w:lastRenderedPageBreak/>
              <w:t>Does</w:t>
            </w:r>
            <w:proofErr w:type="gramEnd"/>
            <w:r w:rsidRPr="00C10B88">
              <w:rPr>
                <w:sz w:val="22"/>
                <w:szCs w:val="22"/>
              </w:rPr>
              <w:t xml:space="preserve"> the Potential </w:t>
            </w:r>
            <w:r w:rsidR="001025AD">
              <w:rPr>
                <w:sz w:val="22"/>
                <w:szCs w:val="22"/>
              </w:rPr>
              <w:t>Supplier</w:t>
            </w:r>
            <w:r w:rsidRPr="00C10B88">
              <w:rPr>
                <w:sz w:val="22"/>
                <w:szCs w:val="22"/>
              </w:rPr>
              <w:t xml:space="preserve"> and/or its named supply chain members (sub-</w:t>
            </w:r>
            <w:r w:rsidR="001025AD">
              <w:rPr>
                <w:sz w:val="22"/>
                <w:szCs w:val="22"/>
              </w:rPr>
              <w:t>supplier</w:t>
            </w:r>
            <w:r w:rsidRPr="00C10B88">
              <w:rPr>
                <w:sz w:val="22"/>
                <w:szCs w:val="22"/>
              </w:rPr>
              <w:t>s) require its staff to receive training on equal opportunities?</w:t>
            </w:r>
          </w:p>
        </w:tc>
        <w:tc>
          <w:tcPr>
            <w:tcW w:w="255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61431C" w:rsidRPr="00C10B88" w:rsidTr="001025AD">
        <w:trPr>
          <w:trHeight w:val="821"/>
        </w:trPr>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431C" w:rsidRPr="0000340A" w:rsidRDefault="0061431C" w:rsidP="001025AD">
            <w:pPr>
              <w:rPr>
                <w:rFonts w:ascii="Arial" w:hAnsi="Arial" w:cs="Arial"/>
                <w:b/>
                <w:sz w:val="22"/>
                <w:szCs w:val="22"/>
              </w:rPr>
            </w:pPr>
            <w:r w:rsidRPr="0000340A">
              <w:rPr>
                <w:rFonts w:ascii="Arial" w:hAnsi="Arial" w:cs="Arial"/>
                <w:b/>
                <w:sz w:val="22"/>
                <w:szCs w:val="22"/>
              </w:rPr>
              <w:t>Details of training</w:t>
            </w: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Default="0061431C" w:rsidP="001025AD">
            <w:pPr>
              <w:rPr>
                <w:rFonts w:ascii="Arial" w:hAnsi="Arial" w:cs="Arial"/>
                <w:sz w:val="22"/>
                <w:szCs w:val="22"/>
              </w:rPr>
            </w:pPr>
          </w:p>
          <w:p w:rsidR="0061431C" w:rsidRPr="00C10B88" w:rsidRDefault="0061431C" w:rsidP="001025AD">
            <w:pPr>
              <w:rPr>
                <w:rFonts w:ascii="Arial" w:hAnsi="Arial" w:cs="Arial"/>
                <w:sz w:val="22"/>
                <w:szCs w:val="22"/>
              </w:rPr>
            </w:pPr>
          </w:p>
        </w:tc>
      </w:tr>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 xml:space="preserve">Is it the policy of the Potential </w:t>
            </w:r>
            <w:r w:rsidR="001025AD">
              <w:rPr>
                <w:sz w:val="22"/>
                <w:szCs w:val="22"/>
              </w:rPr>
              <w:t>Supplier</w:t>
            </w:r>
            <w:r w:rsidRPr="00C10B88">
              <w:rPr>
                <w:sz w:val="22"/>
                <w:szCs w:val="22"/>
              </w:rPr>
              <w:t xml:space="preserve"> and/or its named supply chain members (sub-</w:t>
            </w:r>
            <w:r w:rsidR="001025AD">
              <w:rPr>
                <w:sz w:val="22"/>
                <w:szCs w:val="22"/>
              </w:rPr>
              <w:t>supplier</w:t>
            </w:r>
            <w:r w:rsidRPr="00C10B88">
              <w:rPr>
                <w:sz w:val="22"/>
                <w:szCs w:val="22"/>
              </w:rPr>
              <w:t>s) as employers to comply with their statutory obligations under the Equality Act 2010?</w:t>
            </w:r>
          </w:p>
        </w:tc>
        <w:tc>
          <w:tcPr>
            <w:tcW w:w="255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 xml:space="preserve">In the last 3 years has any finding of unlawful discrimination in the employment field been made against the Potential </w:t>
            </w:r>
            <w:r w:rsidR="001025AD">
              <w:rPr>
                <w:sz w:val="22"/>
                <w:szCs w:val="22"/>
              </w:rPr>
              <w:t>Supplier</w:t>
            </w:r>
            <w:r w:rsidRPr="00C10B88">
              <w:rPr>
                <w:sz w:val="22"/>
                <w:szCs w:val="22"/>
              </w:rPr>
              <w:t xml:space="preserve"> and/or its named supply chain members (sub-</w:t>
            </w:r>
            <w:r w:rsidR="001025AD">
              <w:rPr>
                <w:sz w:val="22"/>
                <w:szCs w:val="22"/>
              </w:rPr>
              <w:t>supplier</w:t>
            </w:r>
            <w:r w:rsidRPr="00C10B88">
              <w:rPr>
                <w:sz w:val="22"/>
                <w:szCs w:val="22"/>
              </w:rPr>
              <w:t>s) by the employment tribunal, the employment appeal tribunal, or any court or in comparable proceedings in any other jurisdiction?</w:t>
            </w:r>
          </w:p>
        </w:tc>
        <w:tc>
          <w:tcPr>
            <w:tcW w:w="2551" w:type="dxa"/>
            <w:tcBorders>
              <w:top w:val="single" w:sz="4" w:space="0" w:color="auto"/>
              <w:left w:val="single" w:sz="4" w:space="0" w:color="auto"/>
              <w:bottom w:val="single" w:sz="4" w:space="0" w:color="auto"/>
              <w:right w:val="single" w:sz="4" w:space="0" w:color="auto"/>
            </w:tcBorders>
            <w:vAlign w:val="center"/>
          </w:tcPr>
          <w:p w:rsidR="0061431C" w:rsidRPr="00C10B88" w:rsidRDefault="0061431C" w:rsidP="001025AD">
            <w:pPr>
              <w:rPr>
                <w:rFonts w:ascii="Arial" w:hAnsi="Arial" w:cs="Arial"/>
                <w:sz w:val="22"/>
                <w:szCs w:val="22"/>
              </w:rPr>
            </w:pPr>
            <w:r w:rsidRPr="00C10B88">
              <w:rPr>
                <w:rFonts w:ascii="Arial" w:hAnsi="Arial" w:cs="Arial"/>
                <w:sz w:val="22"/>
                <w:szCs w:val="22"/>
              </w:rPr>
              <w:t xml:space="preserve">YES / NO </w:t>
            </w:r>
            <w:r w:rsidRPr="00C10B88">
              <w:rPr>
                <w:rFonts w:ascii="Arial" w:hAnsi="Arial" w:cs="Arial"/>
                <w:i/>
                <w:iCs/>
                <w:sz w:val="22"/>
                <w:szCs w:val="22"/>
              </w:rPr>
              <w:t xml:space="preserve"> (please delete)</w:t>
            </w:r>
          </w:p>
        </w:tc>
      </w:tr>
      <w:tr w:rsidR="0061431C" w:rsidRPr="00C10B88" w:rsidTr="001025AD">
        <w:tc>
          <w:tcPr>
            <w:tcW w:w="83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431C" w:rsidRDefault="0061431C" w:rsidP="001025AD">
            <w:pPr>
              <w:pStyle w:val="Heading4"/>
              <w:rPr>
                <w:sz w:val="22"/>
                <w:szCs w:val="22"/>
              </w:rPr>
            </w:pPr>
            <w:r>
              <w:rPr>
                <w:sz w:val="22"/>
                <w:szCs w:val="22"/>
              </w:rPr>
              <w:t>Details of incidents</w:t>
            </w:r>
          </w:p>
          <w:p w:rsidR="0061431C" w:rsidRDefault="0061431C" w:rsidP="001025AD"/>
          <w:p w:rsidR="0061431C" w:rsidRPr="00C10B88" w:rsidRDefault="0061431C" w:rsidP="001025AD">
            <w:pPr>
              <w:rPr>
                <w:rFonts w:ascii="Arial" w:hAnsi="Arial" w:cs="Arial"/>
                <w:sz w:val="22"/>
                <w:szCs w:val="22"/>
              </w:rPr>
            </w:pPr>
          </w:p>
        </w:tc>
      </w:tr>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 xml:space="preserve">If the answer to the previous question is yes, what steps have been taken by the Potential </w:t>
            </w:r>
            <w:r w:rsidR="001025AD">
              <w:rPr>
                <w:sz w:val="22"/>
                <w:szCs w:val="22"/>
              </w:rPr>
              <w:t>Supplier</w:t>
            </w:r>
            <w:r w:rsidRPr="00C10B88">
              <w:rPr>
                <w:sz w:val="22"/>
                <w:szCs w:val="22"/>
              </w:rPr>
              <w:t xml:space="preserve"> and/or its named supply chain members (sub-</w:t>
            </w:r>
            <w:r w:rsidR="001025AD">
              <w:rPr>
                <w:sz w:val="22"/>
                <w:szCs w:val="22"/>
              </w:rPr>
              <w:t>supplier</w:t>
            </w:r>
            <w:r w:rsidRPr="00C10B88">
              <w:rPr>
                <w:sz w:val="22"/>
                <w:szCs w:val="22"/>
              </w:rPr>
              <w:t>s) as a result of that finding?</w:t>
            </w:r>
          </w:p>
        </w:tc>
        <w:tc>
          <w:tcPr>
            <w:tcW w:w="2551" w:type="dxa"/>
            <w:tcBorders>
              <w:top w:val="single" w:sz="4" w:space="0" w:color="auto"/>
              <w:left w:val="single" w:sz="4" w:space="0" w:color="auto"/>
              <w:bottom w:val="single" w:sz="4" w:space="0" w:color="auto"/>
              <w:right w:val="single" w:sz="4" w:space="0" w:color="auto"/>
            </w:tcBorders>
            <w:shd w:val="pct12" w:color="auto" w:fill="auto"/>
            <w:vAlign w:val="center"/>
          </w:tcPr>
          <w:p w:rsidR="0061431C" w:rsidRPr="00C10B88" w:rsidRDefault="0061431C" w:rsidP="001025AD">
            <w:pPr>
              <w:rPr>
                <w:rFonts w:ascii="Arial" w:hAnsi="Arial" w:cs="Arial"/>
                <w:sz w:val="22"/>
                <w:szCs w:val="22"/>
              </w:rPr>
            </w:pPr>
          </w:p>
        </w:tc>
      </w:tr>
      <w:tr w:rsidR="0061431C" w:rsidRPr="00C10B88" w:rsidTr="001025AD">
        <w:tc>
          <w:tcPr>
            <w:tcW w:w="8363" w:type="dxa"/>
            <w:gridSpan w:val="2"/>
            <w:tcBorders>
              <w:top w:val="single" w:sz="4" w:space="0" w:color="auto"/>
              <w:left w:val="single" w:sz="4" w:space="0" w:color="auto"/>
              <w:bottom w:val="single" w:sz="4" w:space="0" w:color="auto"/>
              <w:right w:val="single" w:sz="4" w:space="0" w:color="auto"/>
            </w:tcBorders>
            <w:vAlign w:val="center"/>
          </w:tcPr>
          <w:p w:rsidR="0061431C" w:rsidRDefault="0061431C" w:rsidP="001025AD">
            <w:pPr>
              <w:pStyle w:val="Heading4"/>
              <w:rPr>
                <w:sz w:val="22"/>
                <w:szCs w:val="22"/>
              </w:rPr>
            </w:pPr>
            <w:r>
              <w:rPr>
                <w:sz w:val="22"/>
                <w:szCs w:val="22"/>
              </w:rPr>
              <w:t>Details</w:t>
            </w:r>
          </w:p>
          <w:p w:rsidR="0061431C" w:rsidRPr="00C10B88" w:rsidRDefault="0061431C" w:rsidP="001025AD">
            <w:pPr>
              <w:rPr>
                <w:rFonts w:ascii="Arial" w:hAnsi="Arial" w:cs="Arial"/>
                <w:sz w:val="22"/>
                <w:szCs w:val="22"/>
              </w:rPr>
            </w:pPr>
          </w:p>
        </w:tc>
      </w:tr>
    </w:tbl>
    <w:p w:rsidR="0061431C" w:rsidRDefault="0061431C" w:rsidP="0061431C">
      <w:pPr>
        <w:jc w:val="both"/>
        <w:rPr>
          <w:rFonts w:ascii="Arial" w:hAnsi="Arial" w:cs="Arial"/>
          <w:sz w:val="22"/>
          <w:szCs w:val="22"/>
        </w:rPr>
      </w:pPr>
    </w:p>
    <w:p w:rsidR="0061431C" w:rsidRDefault="0061431C" w:rsidP="0061431C">
      <w:pPr>
        <w:jc w:val="both"/>
        <w:rPr>
          <w:rFonts w:ascii="Arial" w:hAnsi="Arial" w:cs="Arial"/>
          <w:sz w:val="22"/>
          <w:szCs w:val="22"/>
        </w:rPr>
      </w:pPr>
      <w:r>
        <w:rPr>
          <w:rFonts w:ascii="Arial" w:hAnsi="Arial" w:cs="Arial"/>
          <w:sz w:val="22"/>
          <w:szCs w:val="22"/>
        </w:rPr>
        <w:tab/>
      </w:r>
      <w:hyperlink r:id="rId12" w:history="1">
        <w:r w:rsidRPr="00B929A7">
          <w:rPr>
            <w:rStyle w:val="Hyperlink"/>
            <w:rFonts w:ascii="Arial" w:hAnsi="Arial" w:cs="Arial"/>
            <w:sz w:val="22"/>
            <w:szCs w:val="22"/>
          </w:rPr>
          <w:t>Link to University’s equality and diversity policy</w:t>
        </w:r>
      </w:hyperlink>
    </w:p>
    <w:p w:rsidR="0061431C" w:rsidRDefault="0061431C" w:rsidP="0061431C">
      <w:pPr>
        <w:jc w:val="both"/>
        <w:rPr>
          <w:rFonts w:ascii="Arial" w:hAnsi="Arial" w:cs="Arial"/>
          <w:sz w:val="22"/>
          <w:szCs w:val="22"/>
        </w:rPr>
      </w:pPr>
    </w:p>
    <w:p w:rsidR="0061431C" w:rsidRPr="00435093" w:rsidRDefault="0061431C" w:rsidP="0061431C">
      <w:pPr>
        <w:ind w:left="720"/>
        <w:jc w:val="both"/>
        <w:rPr>
          <w:rFonts w:ascii="Arial" w:hAnsi="Arial" w:cs="Arial"/>
          <w:color w:val="FF0000"/>
          <w:sz w:val="22"/>
          <w:szCs w:val="22"/>
        </w:rPr>
      </w:pPr>
      <w:r w:rsidRPr="00435093">
        <w:rPr>
          <w:rFonts w:ascii="Arial" w:hAnsi="Arial" w:cs="Arial"/>
          <w:color w:val="FF0000"/>
          <w:sz w:val="22"/>
          <w:szCs w:val="22"/>
        </w:rPr>
        <w:t xml:space="preserve">Evaluation consideration – all </w:t>
      </w:r>
      <w:r w:rsidR="001025AD">
        <w:rPr>
          <w:rFonts w:ascii="Arial" w:hAnsi="Arial" w:cs="Arial"/>
          <w:color w:val="FF0000"/>
          <w:sz w:val="22"/>
          <w:szCs w:val="22"/>
        </w:rPr>
        <w:t>supplier</w:t>
      </w:r>
      <w:r w:rsidRPr="00435093">
        <w:rPr>
          <w:rFonts w:ascii="Arial" w:hAnsi="Arial" w:cs="Arial"/>
          <w:color w:val="FF0000"/>
          <w:sz w:val="22"/>
          <w:szCs w:val="22"/>
        </w:rPr>
        <w:t xml:space="preserve">s and members of their supply chain are expected to have a robust </w:t>
      </w:r>
      <w:r>
        <w:rPr>
          <w:rFonts w:ascii="Arial" w:hAnsi="Arial" w:cs="Arial"/>
          <w:color w:val="FF0000"/>
          <w:sz w:val="22"/>
          <w:szCs w:val="22"/>
        </w:rPr>
        <w:t xml:space="preserve">up to date </w:t>
      </w:r>
      <w:r w:rsidRPr="00435093">
        <w:rPr>
          <w:rFonts w:ascii="Arial" w:hAnsi="Arial" w:cs="Arial"/>
          <w:color w:val="FF0000"/>
          <w:sz w:val="22"/>
          <w:szCs w:val="22"/>
        </w:rPr>
        <w:t>equalities policy and provide training for all of their staff.</w:t>
      </w:r>
    </w:p>
    <w:p w:rsidR="0061431C" w:rsidRDefault="0061431C" w:rsidP="0061431C">
      <w:pPr>
        <w:pStyle w:val="Text"/>
        <w:overflowPunct/>
        <w:autoSpaceDE/>
        <w:autoSpaceDN/>
        <w:adjustRightInd/>
        <w:spacing w:after="0"/>
        <w:textAlignment w:val="auto"/>
        <w:rPr>
          <w:rFonts w:ascii="Arial" w:hAnsi="Arial" w:cs="Arial"/>
        </w:rPr>
      </w:pPr>
    </w:p>
    <w:p w:rsidR="0061431C" w:rsidRPr="00C10B88" w:rsidRDefault="0061431C" w:rsidP="0061431C">
      <w:pPr>
        <w:pStyle w:val="Text"/>
        <w:overflowPunct/>
        <w:autoSpaceDE/>
        <w:autoSpaceDN/>
        <w:adjustRightInd/>
        <w:spacing w:after="0"/>
        <w:textAlignment w:val="auto"/>
        <w:rPr>
          <w:rFonts w:ascii="Arial" w:hAnsi="Arial" w:cs="Arial"/>
        </w:rPr>
      </w:pPr>
    </w:p>
    <w:p w:rsidR="0061431C" w:rsidRDefault="00E30BF7" w:rsidP="0061431C">
      <w:pPr>
        <w:ind w:left="720" w:hanging="720"/>
        <w:rPr>
          <w:rFonts w:ascii="Arial" w:hAnsi="Arial" w:cs="Arial"/>
          <w:sz w:val="22"/>
          <w:szCs w:val="22"/>
        </w:rPr>
      </w:pPr>
      <w:r>
        <w:rPr>
          <w:rFonts w:ascii="Arial" w:hAnsi="Arial" w:cs="Arial"/>
          <w:sz w:val="22"/>
          <w:szCs w:val="22"/>
        </w:rPr>
        <w:t>26</w:t>
      </w:r>
      <w:r w:rsidR="0061431C" w:rsidRPr="00C10B88">
        <w:rPr>
          <w:rFonts w:ascii="Arial" w:hAnsi="Arial" w:cs="Arial"/>
          <w:sz w:val="22"/>
          <w:szCs w:val="22"/>
        </w:rPr>
        <w:tab/>
      </w:r>
      <w:r w:rsidR="0061431C" w:rsidRPr="007A5493">
        <w:rPr>
          <w:rFonts w:ascii="Arial" w:hAnsi="Arial" w:cs="Arial"/>
          <w:sz w:val="22"/>
          <w:szCs w:val="22"/>
          <w:u w:val="single"/>
        </w:rPr>
        <w:t>e</w:t>
      </w:r>
      <w:r w:rsidR="0061431C" w:rsidRPr="007A5493">
        <w:rPr>
          <w:rFonts w:ascii="Arial" w:hAnsi="Arial" w:cs="Arial"/>
          <w:sz w:val="22"/>
          <w:szCs w:val="22"/>
          <w:u w:val="single"/>
        </w:rPr>
        <w:noBreakHyphen/>
        <w:t>business experience and capability</w:t>
      </w:r>
      <w:r w:rsidR="001025AD">
        <w:rPr>
          <w:rFonts w:ascii="Arial" w:hAnsi="Arial" w:cs="Arial"/>
          <w:sz w:val="22"/>
          <w:szCs w:val="22"/>
        </w:rPr>
        <w:t xml:space="preserve"> </w:t>
      </w:r>
    </w:p>
    <w:p w:rsidR="0061431C" w:rsidRDefault="0061431C" w:rsidP="0061431C">
      <w:pPr>
        <w:ind w:left="720" w:hanging="720"/>
        <w:rPr>
          <w:rFonts w:ascii="Arial" w:hAnsi="Arial" w:cs="Arial"/>
          <w:sz w:val="22"/>
          <w:szCs w:val="22"/>
        </w:rPr>
      </w:pPr>
    </w:p>
    <w:p w:rsidR="0061431C" w:rsidRDefault="0061431C" w:rsidP="0061431C">
      <w:pPr>
        <w:ind w:left="720"/>
        <w:rPr>
          <w:rFonts w:ascii="Arial" w:hAnsi="Arial" w:cs="Arial"/>
          <w:sz w:val="22"/>
          <w:szCs w:val="22"/>
        </w:rPr>
      </w:pPr>
      <w:r>
        <w:rPr>
          <w:rFonts w:ascii="Arial" w:hAnsi="Arial" w:cs="Arial"/>
          <w:sz w:val="22"/>
          <w:szCs w:val="22"/>
        </w:rPr>
        <w:t xml:space="preserve">The University are keen to conduct as much of their general contact and business communications with the selected </w:t>
      </w:r>
      <w:r w:rsidR="001025AD">
        <w:rPr>
          <w:rFonts w:ascii="Arial" w:hAnsi="Arial" w:cs="Arial"/>
          <w:sz w:val="22"/>
          <w:szCs w:val="22"/>
        </w:rPr>
        <w:t>supplier</w:t>
      </w:r>
      <w:r>
        <w:rPr>
          <w:rFonts w:ascii="Arial" w:hAnsi="Arial" w:cs="Arial"/>
          <w:sz w:val="22"/>
          <w:szCs w:val="22"/>
        </w:rPr>
        <w:t xml:space="preserve"> as possible in electronic format. This includes document transfer, payments, invoicing, performance monitoring, feedback etc. </w:t>
      </w:r>
    </w:p>
    <w:p w:rsidR="0061431C" w:rsidRDefault="0061431C" w:rsidP="0061431C">
      <w:pPr>
        <w:ind w:left="720"/>
        <w:rPr>
          <w:rFonts w:ascii="Arial" w:hAnsi="Arial" w:cs="Arial"/>
          <w:sz w:val="22"/>
          <w:szCs w:val="22"/>
        </w:rPr>
      </w:pPr>
    </w:p>
    <w:p w:rsidR="0061431C" w:rsidRDefault="001025AD" w:rsidP="0061431C">
      <w:pPr>
        <w:ind w:left="720"/>
        <w:rPr>
          <w:rFonts w:ascii="Arial" w:hAnsi="Arial" w:cs="Arial"/>
          <w:sz w:val="22"/>
          <w:szCs w:val="22"/>
        </w:rPr>
      </w:pPr>
      <w:r>
        <w:rPr>
          <w:rFonts w:ascii="Arial" w:hAnsi="Arial" w:cs="Arial"/>
          <w:sz w:val="22"/>
          <w:szCs w:val="22"/>
        </w:rPr>
        <w:t>Supplier</w:t>
      </w:r>
      <w:r w:rsidR="0061431C">
        <w:rPr>
          <w:rFonts w:ascii="Arial" w:hAnsi="Arial" w:cs="Arial"/>
          <w:sz w:val="22"/>
          <w:szCs w:val="22"/>
        </w:rPr>
        <w:t>s are asked to outline their current e-business capability in relation to delivery of this contract:</w:t>
      </w:r>
    </w:p>
    <w:p w:rsidR="0061431C" w:rsidRPr="00C10B88" w:rsidRDefault="0061431C" w:rsidP="0061431C">
      <w:pPr>
        <w:ind w:left="720"/>
        <w:rPr>
          <w:rFonts w:ascii="Arial" w:hAnsi="Arial" w:cs="Arial"/>
          <w:sz w:val="22"/>
          <w:szCs w:val="22"/>
        </w:rPr>
      </w:pPr>
    </w:p>
    <w:tbl>
      <w:tblPr>
        <w:tblW w:w="722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5812"/>
        <w:gridCol w:w="1417"/>
      </w:tblGrid>
      <w:tr w:rsidR="0061431C" w:rsidRPr="00C10B88" w:rsidTr="001025AD">
        <w:trPr>
          <w:gridBefore w:val="1"/>
          <w:wBefore w:w="5812" w:type="dxa"/>
        </w:trPr>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b w:val="0"/>
                <w:bCs w:val="0"/>
                <w:i/>
                <w:iCs/>
                <w:sz w:val="22"/>
                <w:szCs w:val="22"/>
              </w:rPr>
            </w:pPr>
            <w:r w:rsidRPr="00C10B88">
              <w:rPr>
                <w:b w:val="0"/>
                <w:bCs w:val="0"/>
                <w:i/>
                <w:iCs/>
                <w:sz w:val="22"/>
                <w:szCs w:val="22"/>
              </w:rPr>
              <w:lastRenderedPageBreak/>
              <w:t>Please delete</w:t>
            </w:r>
          </w:p>
        </w:tc>
      </w:tr>
      <w:tr w:rsidR="0061431C" w:rsidRPr="00C10B88" w:rsidTr="001025AD">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rsidR="0061431C" w:rsidRPr="00C10B88" w:rsidRDefault="0061431C" w:rsidP="001025AD">
            <w:pPr>
              <w:pStyle w:val="Heading4"/>
              <w:rPr>
                <w:sz w:val="22"/>
                <w:szCs w:val="22"/>
              </w:rPr>
            </w:pPr>
            <w:r w:rsidRPr="00C10B88">
              <w:rPr>
                <w:sz w:val="22"/>
                <w:szCs w:val="22"/>
              </w:rPr>
              <w:t xml:space="preserve">Does the Potential </w:t>
            </w:r>
            <w:r w:rsidR="001025AD">
              <w:rPr>
                <w:sz w:val="22"/>
                <w:szCs w:val="22"/>
              </w:rPr>
              <w:t>Supplier</w:t>
            </w:r>
            <w:r w:rsidRPr="00C10B88">
              <w:rPr>
                <w:sz w:val="22"/>
                <w:szCs w:val="22"/>
              </w:rPr>
              <w:t xml:space="preserve"> have e</w:t>
            </w:r>
            <w:r w:rsidRPr="00C10B88">
              <w:rPr>
                <w:sz w:val="22"/>
                <w:szCs w:val="22"/>
              </w:rPr>
              <w:noBreakHyphen/>
              <w:t>business experience and capability?</w:t>
            </w:r>
            <w:r>
              <w:rPr>
                <w:sz w:val="22"/>
                <w:szCs w:val="22"/>
              </w:rPr>
              <w:t xml:space="preserve"> If yes please specify the relevant systems that you have in place that might support delivery of this contract:</w:t>
            </w:r>
          </w:p>
        </w:tc>
        <w:tc>
          <w:tcPr>
            <w:tcW w:w="1417" w:type="dxa"/>
            <w:tcBorders>
              <w:top w:val="single" w:sz="4" w:space="0" w:color="auto"/>
              <w:left w:val="single" w:sz="4" w:space="0" w:color="auto"/>
              <w:bottom w:val="single" w:sz="4" w:space="0" w:color="auto"/>
              <w:right w:val="single" w:sz="4" w:space="0" w:color="auto"/>
            </w:tcBorders>
          </w:tcPr>
          <w:p w:rsidR="0061431C" w:rsidRPr="00C10B88" w:rsidRDefault="0061431C" w:rsidP="001025AD">
            <w:pPr>
              <w:rPr>
                <w:rFonts w:ascii="Arial" w:hAnsi="Arial" w:cs="Arial"/>
                <w:sz w:val="22"/>
                <w:szCs w:val="22"/>
              </w:rPr>
            </w:pPr>
            <w:r w:rsidRPr="00C10B88">
              <w:rPr>
                <w:rFonts w:ascii="Arial" w:hAnsi="Arial" w:cs="Arial"/>
                <w:sz w:val="22"/>
                <w:szCs w:val="22"/>
              </w:rPr>
              <w:t>YES / NO</w:t>
            </w:r>
          </w:p>
        </w:tc>
      </w:tr>
      <w:tr w:rsidR="0061431C" w:rsidRPr="00C10B88" w:rsidTr="001025AD">
        <w:tc>
          <w:tcPr>
            <w:tcW w:w="72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431C" w:rsidRPr="003C0A9E" w:rsidRDefault="0061431C" w:rsidP="001025AD">
            <w:pPr>
              <w:rPr>
                <w:rFonts w:ascii="Arial" w:hAnsi="Arial" w:cs="Arial"/>
                <w:b/>
                <w:iCs/>
                <w:sz w:val="22"/>
                <w:szCs w:val="22"/>
              </w:rPr>
            </w:pPr>
            <w:r w:rsidRPr="003C0A9E">
              <w:rPr>
                <w:rFonts w:ascii="Arial" w:hAnsi="Arial" w:cs="Arial"/>
                <w:b/>
                <w:iCs/>
                <w:sz w:val="22"/>
                <w:szCs w:val="22"/>
              </w:rPr>
              <w:t>Details of systems and how they will help support delivery of the contract.</w:t>
            </w:r>
          </w:p>
          <w:p w:rsidR="0061431C" w:rsidRDefault="0061431C" w:rsidP="001025AD">
            <w:pPr>
              <w:rPr>
                <w:rFonts w:ascii="Arial" w:hAnsi="Arial" w:cs="Arial"/>
                <w:iCs/>
                <w:sz w:val="22"/>
                <w:szCs w:val="22"/>
              </w:rPr>
            </w:pPr>
          </w:p>
          <w:p w:rsidR="0061431C" w:rsidRDefault="0061431C" w:rsidP="001025AD">
            <w:pPr>
              <w:rPr>
                <w:rFonts w:ascii="Arial" w:hAnsi="Arial" w:cs="Arial"/>
                <w:iCs/>
                <w:sz w:val="22"/>
                <w:szCs w:val="22"/>
              </w:rPr>
            </w:pPr>
          </w:p>
          <w:p w:rsidR="0061431C" w:rsidRPr="003C0A9E" w:rsidRDefault="0061431C" w:rsidP="001025AD">
            <w:pPr>
              <w:rPr>
                <w:rFonts w:ascii="Arial" w:hAnsi="Arial" w:cs="Arial"/>
                <w:iCs/>
                <w:sz w:val="22"/>
                <w:szCs w:val="22"/>
              </w:rPr>
            </w:pPr>
          </w:p>
          <w:p w:rsidR="0061431C" w:rsidRPr="003C0A9E" w:rsidRDefault="0061431C" w:rsidP="001025AD">
            <w:pPr>
              <w:rPr>
                <w:rFonts w:ascii="Arial" w:hAnsi="Arial" w:cs="Arial"/>
                <w:iCs/>
                <w:sz w:val="22"/>
                <w:szCs w:val="22"/>
              </w:rPr>
            </w:pPr>
          </w:p>
          <w:p w:rsidR="0061431C" w:rsidRPr="003C0A9E" w:rsidRDefault="0061431C" w:rsidP="001025AD">
            <w:pPr>
              <w:rPr>
                <w:rFonts w:ascii="Arial" w:hAnsi="Arial" w:cs="Arial"/>
                <w:iCs/>
                <w:sz w:val="22"/>
                <w:szCs w:val="22"/>
              </w:rPr>
            </w:pPr>
          </w:p>
          <w:p w:rsidR="0061431C" w:rsidRPr="003C0A9E" w:rsidRDefault="0061431C" w:rsidP="001025AD">
            <w:pPr>
              <w:rPr>
                <w:rFonts w:ascii="Arial" w:hAnsi="Arial" w:cs="Arial"/>
                <w:iCs/>
                <w:sz w:val="22"/>
                <w:szCs w:val="22"/>
              </w:rPr>
            </w:pPr>
          </w:p>
        </w:tc>
      </w:tr>
    </w:tbl>
    <w:p w:rsidR="0061431C" w:rsidRDefault="0061431C" w:rsidP="0061431C">
      <w:pPr>
        <w:spacing w:after="120"/>
        <w:jc w:val="both"/>
        <w:rPr>
          <w:rFonts w:ascii="Arial" w:hAnsi="Arial" w:cs="Arial"/>
        </w:rPr>
      </w:pPr>
    </w:p>
    <w:p w:rsidR="0061431C" w:rsidRPr="002E47CA" w:rsidRDefault="0061431C" w:rsidP="0061431C">
      <w:pPr>
        <w:spacing w:after="120"/>
        <w:ind w:left="720"/>
        <w:jc w:val="both"/>
        <w:rPr>
          <w:rFonts w:ascii="Arial" w:hAnsi="Arial" w:cs="Arial"/>
          <w:color w:val="FF0000"/>
          <w:sz w:val="22"/>
          <w:szCs w:val="22"/>
        </w:rPr>
      </w:pPr>
      <w:r w:rsidRPr="002E47CA">
        <w:rPr>
          <w:rFonts w:ascii="Arial" w:hAnsi="Arial" w:cs="Arial"/>
          <w:color w:val="FF0000"/>
          <w:sz w:val="22"/>
          <w:szCs w:val="22"/>
        </w:rPr>
        <w:t xml:space="preserve">Evaluation consideration – all </w:t>
      </w:r>
      <w:r w:rsidR="001025AD">
        <w:rPr>
          <w:rFonts w:ascii="Arial" w:hAnsi="Arial" w:cs="Arial"/>
          <w:color w:val="FF0000"/>
          <w:sz w:val="22"/>
          <w:szCs w:val="22"/>
        </w:rPr>
        <w:t>supplier</w:t>
      </w:r>
      <w:r w:rsidRPr="002E47CA">
        <w:rPr>
          <w:rFonts w:ascii="Arial" w:hAnsi="Arial" w:cs="Arial"/>
          <w:color w:val="FF0000"/>
          <w:sz w:val="22"/>
          <w:szCs w:val="22"/>
        </w:rPr>
        <w:t>s are expected to have e-business experience, capability and systems that will significantly support efficient delivery of the contract.</w:t>
      </w:r>
    </w:p>
    <w:p w:rsidR="0061431C" w:rsidRDefault="0061431C" w:rsidP="0061431C">
      <w:pPr>
        <w:ind w:left="720" w:hanging="720"/>
        <w:jc w:val="both"/>
        <w:rPr>
          <w:rFonts w:ascii="Arial" w:hAnsi="Arial" w:cs="Arial"/>
          <w:sz w:val="22"/>
          <w:szCs w:val="22"/>
        </w:rPr>
      </w:pPr>
    </w:p>
    <w:p w:rsidR="0061431C" w:rsidRDefault="0061431C" w:rsidP="0061431C">
      <w:pPr>
        <w:ind w:left="720" w:hanging="720"/>
        <w:jc w:val="both"/>
        <w:rPr>
          <w:rFonts w:ascii="Arial" w:hAnsi="Arial" w:cs="Arial"/>
          <w:sz w:val="22"/>
          <w:szCs w:val="22"/>
        </w:rPr>
      </w:pPr>
    </w:p>
    <w:p w:rsidR="0061431C" w:rsidRDefault="00E30BF7" w:rsidP="0061431C">
      <w:pPr>
        <w:keepLines/>
        <w:ind w:left="720" w:hanging="720"/>
        <w:rPr>
          <w:rFonts w:ascii="Arial" w:hAnsi="Arial" w:cs="Arial"/>
          <w:sz w:val="22"/>
          <w:szCs w:val="22"/>
        </w:rPr>
      </w:pPr>
      <w:r>
        <w:rPr>
          <w:rFonts w:ascii="Arial" w:hAnsi="Arial" w:cs="Arial"/>
          <w:sz w:val="22"/>
          <w:szCs w:val="22"/>
        </w:rPr>
        <w:t>27</w:t>
      </w:r>
      <w:r w:rsidR="0061431C" w:rsidRPr="00B453D7">
        <w:rPr>
          <w:rFonts w:ascii="Arial" w:hAnsi="Arial" w:cs="Arial"/>
          <w:sz w:val="22"/>
          <w:szCs w:val="22"/>
        </w:rPr>
        <w:tab/>
      </w:r>
      <w:r w:rsidR="0061431C" w:rsidRPr="007A5493">
        <w:rPr>
          <w:rFonts w:ascii="Arial" w:hAnsi="Arial" w:cs="Arial"/>
          <w:sz w:val="22"/>
          <w:szCs w:val="22"/>
          <w:u w:val="single"/>
        </w:rPr>
        <w:t>Environmental Management</w:t>
      </w:r>
      <w:r w:rsidR="001025AD">
        <w:rPr>
          <w:rFonts w:ascii="Arial" w:hAnsi="Arial" w:cs="Arial"/>
          <w:sz w:val="22"/>
          <w:szCs w:val="22"/>
        </w:rPr>
        <w:t xml:space="preserve"> </w:t>
      </w:r>
    </w:p>
    <w:p w:rsidR="0061431C" w:rsidRDefault="0061431C" w:rsidP="0061431C">
      <w:pPr>
        <w:keepLines/>
        <w:ind w:left="720" w:hanging="720"/>
        <w:rPr>
          <w:rFonts w:ascii="Arial" w:hAnsi="Arial" w:cs="Arial"/>
          <w:sz w:val="22"/>
          <w:szCs w:val="22"/>
        </w:rPr>
      </w:pPr>
    </w:p>
    <w:p w:rsidR="0061431C" w:rsidRDefault="0061431C" w:rsidP="0061431C">
      <w:pPr>
        <w:autoSpaceDE w:val="0"/>
        <w:autoSpaceDN w:val="0"/>
        <w:adjustRightInd w:val="0"/>
        <w:ind w:left="720"/>
        <w:rPr>
          <w:rFonts w:ascii="Arial" w:hAnsi="Arial" w:cs="Arial"/>
          <w:sz w:val="22"/>
          <w:szCs w:val="22"/>
        </w:rPr>
      </w:pPr>
      <w:r w:rsidRPr="00B23FFD">
        <w:rPr>
          <w:rFonts w:ascii="Arial" w:hAnsi="Arial" w:cs="Arial"/>
          <w:sz w:val="22"/>
          <w:szCs w:val="22"/>
        </w:rPr>
        <w:t xml:space="preserve">The Client is strongly committed to sustainability and has a corporate procurement strategy which identifies sustainability as a key priority in all purchasing of goods and services. The strategy states that "procurement of goods, services and works must take account of the environmental, social and economic wellbeing of the community”. These factors should be considered throughout all procurement and should be built in to specifications, evaluation of </w:t>
      </w:r>
      <w:r w:rsidR="001025AD">
        <w:rPr>
          <w:rFonts w:ascii="Arial" w:hAnsi="Arial" w:cs="Arial"/>
          <w:sz w:val="22"/>
          <w:szCs w:val="22"/>
        </w:rPr>
        <w:t>Supplier</w:t>
      </w:r>
      <w:r>
        <w:rPr>
          <w:rFonts w:ascii="Arial" w:hAnsi="Arial" w:cs="Arial"/>
          <w:sz w:val="22"/>
          <w:szCs w:val="22"/>
        </w:rPr>
        <w:t>s</w:t>
      </w:r>
      <w:r w:rsidRPr="00B23FFD">
        <w:rPr>
          <w:rFonts w:ascii="Arial" w:hAnsi="Arial" w:cs="Arial"/>
          <w:sz w:val="22"/>
          <w:szCs w:val="22"/>
        </w:rPr>
        <w:t xml:space="preserve"> and contract management.</w:t>
      </w:r>
    </w:p>
    <w:p w:rsidR="0061431C" w:rsidRDefault="0061431C" w:rsidP="0061431C">
      <w:pPr>
        <w:autoSpaceDE w:val="0"/>
        <w:autoSpaceDN w:val="0"/>
        <w:adjustRightInd w:val="0"/>
        <w:ind w:left="720"/>
        <w:rPr>
          <w:rFonts w:ascii="Arial" w:hAnsi="Arial" w:cs="Arial"/>
          <w:sz w:val="22"/>
          <w:szCs w:val="22"/>
        </w:rPr>
      </w:pPr>
    </w:p>
    <w:p w:rsidR="0061431C" w:rsidRPr="006A6149" w:rsidRDefault="0061431C" w:rsidP="0061431C">
      <w:pPr>
        <w:autoSpaceDE w:val="0"/>
        <w:autoSpaceDN w:val="0"/>
        <w:adjustRightInd w:val="0"/>
        <w:ind w:left="720"/>
        <w:rPr>
          <w:rStyle w:val="Hyperlink"/>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HYPERLINK "http://www.glos.ac.uk/sustainability/Pages/sustainability.aspx" </w:instrText>
      </w:r>
      <w:r>
        <w:rPr>
          <w:rFonts w:ascii="Arial" w:hAnsi="Arial" w:cs="Arial"/>
          <w:sz w:val="22"/>
          <w:szCs w:val="22"/>
        </w:rPr>
        <w:fldChar w:fldCharType="separate"/>
      </w:r>
      <w:r w:rsidRPr="006A6149">
        <w:rPr>
          <w:rStyle w:val="Hyperlink"/>
          <w:rFonts w:ascii="Arial" w:hAnsi="Arial" w:cs="Arial"/>
          <w:sz w:val="22"/>
          <w:szCs w:val="22"/>
        </w:rPr>
        <w:t>Link to the University’s s</w:t>
      </w:r>
      <w:r>
        <w:rPr>
          <w:rStyle w:val="Hyperlink"/>
          <w:rFonts w:ascii="Arial" w:hAnsi="Arial" w:cs="Arial"/>
          <w:sz w:val="22"/>
          <w:szCs w:val="22"/>
        </w:rPr>
        <w:t>ustainability strategies</w:t>
      </w:r>
      <w:r w:rsidRPr="006A6149">
        <w:rPr>
          <w:rStyle w:val="Hyperlink"/>
          <w:rFonts w:ascii="Arial" w:hAnsi="Arial" w:cs="Arial"/>
          <w:sz w:val="22"/>
          <w:szCs w:val="22"/>
        </w:rPr>
        <w:t>.</w:t>
      </w:r>
    </w:p>
    <w:p w:rsidR="0061431C" w:rsidRPr="00B23FFD" w:rsidRDefault="0061431C" w:rsidP="0061431C">
      <w:pPr>
        <w:autoSpaceDE w:val="0"/>
        <w:autoSpaceDN w:val="0"/>
        <w:adjustRightInd w:val="0"/>
        <w:jc w:val="both"/>
        <w:rPr>
          <w:rFonts w:ascii="Arial" w:hAnsi="Arial" w:cs="Arial"/>
          <w:sz w:val="22"/>
          <w:szCs w:val="22"/>
        </w:rPr>
      </w:pPr>
      <w:r>
        <w:rPr>
          <w:rFonts w:ascii="Arial" w:hAnsi="Arial" w:cs="Arial"/>
          <w:sz w:val="22"/>
          <w:szCs w:val="22"/>
        </w:rPr>
        <w:fldChar w:fldCharType="end"/>
      </w:r>
    </w:p>
    <w:p w:rsidR="0061431C" w:rsidRPr="00B23FFD" w:rsidRDefault="0061431C" w:rsidP="0061431C">
      <w:pPr>
        <w:autoSpaceDE w:val="0"/>
        <w:autoSpaceDN w:val="0"/>
        <w:adjustRightInd w:val="0"/>
        <w:ind w:left="720"/>
        <w:rPr>
          <w:rFonts w:ascii="Arial" w:hAnsi="Arial" w:cs="Arial"/>
          <w:sz w:val="22"/>
          <w:szCs w:val="22"/>
        </w:rPr>
      </w:pPr>
      <w:r w:rsidRPr="00B23FFD">
        <w:rPr>
          <w:rFonts w:ascii="Arial" w:hAnsi="Arial" w:cs="Arial"/>
          <w:sz w:val="22"/>
          <w:szCs w:val="22"/>
        </w:rPr>
        <w:t>Procurement decisions should seek to reduce the impact on the environment through using whole life costing to evaluate the end-to-end costs. Waste should be minimised and consideration must be given to recycling." It also states "Procurement decisions should take account of the long-term maintenance and upkeep requirements. When sourcing materials, consideration should be given to future requirements where small additional quantities may be required but transport costs (both financial and environmental) may be high. These potential needs should be identified and considered at the beginning of the procurement process".</w:t>
      </w:r>
    </w:p>
    <w:p w:rsidR="0061431C" w:rsidRPr="00B23FFD" w:rsidRDefault="0061431C" w:rsidP="0061431C">
      <w:pPr>
        <w:autoSpaceDE w:val="0"/>
        <w:autoSpaceDN w:val="0"/>
        <w:adjustRightInd w:val="0"/>
        <w:jc w:val="both"/>
        <w:rPr>
          <w:rFonts w:ascii="Arial" w:hAnsi="Arial" w:cs="Arial"/>
          <w:sz w:val="22"/>
          <w:szCs w:val="22"/>
        </w:rPr>
      </w:pPr>
    </w:p>
    <w:p w:rsidR="0061431C" w:rsidRPr="00B23FFD" w:rsidRDefault="0061431C" w:rsidP="0061431C">
      <w:pPr>
        <w:autoSpaceDE w:val="0"/>
        <w:autoSpaceDN w:val="0"/>
        <w:adjustRightInd w:val="0"/>
        <w:ind w:left="720"/>
        <w:jc w:val="both"/>
        <w:rPr>
          <w:rFonts w:ascii="Arial" w:hAnsi="Arial" w:cs="Arial"/>
          <w:sz w:val="22"/>
          <w:szCs w:val="22"/>
        </w:rPr>
      </w:pPr>
      <w:r w:rsidRPr="00B23FFD">
        <w:rPr>
          <w:rFonts w:ascii="Arial" w:hAnsi="Arial" w:cs="Arial"/>
          <w:sz w:val="22"/>
          <w:szCs w:val="22"/>
        </w:rPr>
        <w:t>The procurement strategy further identifies sustainability with particular regard to: -</w:t>
      </w:r>
    </w:p>
    <w:p w:rsidR="0061431C" w:rsidRPr="00B23FFD" w:rsidRDefault="0061431C" w:rsidP="0061431C">
      <w:pPr>
        <w:autoSpaceDE w:val="0"/>
        <w:autoSpaceDN w:val="0"/>
        <w:adjustRightInd w:val="0"/>
        <w:jc w:val="both"/>
        <w:rPr>
          <w:rFonts w:ascii="Arial" w:hAnsi="Arial" w:cs="Arial"/>
          <w:sz w:val="22"/>
          <w:szCs w:val="22"/>
        </w:rPr>
      </w:pPr>
      <w:r w:rsidRPr="00B23FFD">
        <w:rPr>
          <w:rFonts w:ascii="Arial" w:hAnsi="Arial" w:cs="Arial"/>
          <w:sz w:val="22"/>
          <w:szCs w:val="22"/>
        </w:rPr>
        <w:t xml:space="preserve">  </w:t>
      </w:r>
    </w:p>
    <w:p w:rsidR="0061431C" w:rsidRPr="00B23FFD" w:rsidRDefault="0061431C" w:rsidP="0061431C">
      <w:pPr>
        <w:numPr>
          <w:ilvl w:val="0"/>
          <w:numId w:val="8"/>
        </w:numPr>
        <w:autoSpaceDE w:val="0"/>
        <w:autoSpaceDN w:val="0"/>
        <w:adjustRightInd w:val="0"/>
        <w:rPr>
          <w:rFonts w:ascii="Arial" w:hAnsi="Arial" w:cs="Arial"/>
          <w:sz w:val="22"/>
          <w:szCs w:val="22"/>
        </w:rPr>
      </w:pPr>
      <w:r w:rsidRPr="00B23FFD">
        <w:rPr>
          <w:rFonts w:ascii="Arial" w:hAnsi="Arial" w:cs="Arial"/>
          <w:sz w:val="22"/>
          <w:szCs w:val="22"/>
        </w:rPr>
        <w:t xml:space="preserve">Balancing </w:t>
      </w:r>
      <w:r>
        <w:rPr>
          <w:rFonts w:ascii="Arial" w:hAnsi="Arial" w:cs="Arial"/>
          <w:sz w:val="22"/>
          <w:szCs w:val="22"/>
        </w:rPr>
        <w:t>the need to buy locally</w:t>
      </w:r>
      <w:r w:rsidRPr="00B23FFD">
        <w:rPr>
          <w:rFonts w:ascii="Arial" w:hAnsi="Arial" w:cs="Arial"/>
          <w:sz w:val="22"/>
          <w:szCs w:val="22"/>
        </w:rPr>
        <w:t xml:space="preserve"> whilst ensuring compliance with EU Laws and not discriminating based on location </w:t>
      </w:r>
    </w:p>
    <w:p w:rsidR="0061431C" w:rsidRPr="00B23FFD" w:rsidRDefault="0061431C" w:rsidP="0061431C">
      <w:pPr>
        <w:numPr>
          <w:ilvl w:val="0"/>
          <w:numId w:val="8"/>
        </w:numPr>
        <w:autoSpaceDE w:val="0"/>
        <w:autoSpaceDN w:val="0"/>
        <w:adjustRightInd w:val="0"/>
        <w:rPr>
          <w:rFonts w:ascii="Arial" w:hAnsi="Arial" w:cs="Arial"/>
          <w:sz w:val="22"/>
          <w:szCs w:val="22"/>
        </w:rPr>
      </w:pPr>
      <w:r w:rsidRPr="00B23FFD">
        <w:rPr>
          <w:rFonts w:ascii="Arial" w:hAnsi="Arial" w:cs="Arial"/>
          <w:sz w:val="22"/>
          <w:szCs w:val="22"/>
        </w:rPr>
        <w:t xml:space="preserve">The use of </w:t>
      </w:r>
      <w:r>
        <w:rPr>
          <w:rFonts w:ascii="Arial" w:hAnsi="Arial" w:cs="Arial"/>
          <w:sz w:val="22"/>
          <w:szCs w:val="22"/>
        </w:rPr>
        <w:t>ethically sourced and sustainable</w:t>
      </w:r>
      <w:r w:rsidRPr="00B23FFD">
        <w:rPr>
          <w:rFonts w:ascii="Arial" w:hAnsi="Arial" w:cs="Arial"/>
          <w:sz w:val="22"/>
          <w:szCs w:val="22"/>
        </w:rPr>
        <w:t xml:space="preserve"> products </w:t>
      </w:r>
    </w:p>
    <w:p w:rsidR="0061431C" w:rsidRPr="00B23FFD" w:rsidRDefault="0061431C" w:rsidP="0061431C">
      <w:pPr>
        <w:numPr>
          <w:ilvl w:val="0"/>
          <w:numId w:val="8"/>
        </w:numPr>
        <w:autoSpaceDE w:val="0"/>
        <w:autoSpaceDN w:val="0"/>
        <w:adjustRightInd w:val="0"/>
        <w:rPr>
          <w:rFonts w:ascii="Arial" w:hAnsi="Arial" w:cs="Arial"/>
          <w:sz w:val="22"/>
          <w:szCs w:val="22"/>
        </w:rPr>
      </w:pPr>
      <w:r w:rsidRPr="00B23FFD">
        <w:rPr>
          <w:rFonts w:ascii="Arial" w:hAnsi="Arial" w:cs="Arial"/>
          <w:sz w:val="22"/>
          <w:szCs w:val="22"/>
        </w:rPr>
        <w:t xml:space="preserve">The principles of Reduce, Reuse and Recycle </w:t>
      </w:r>
    </w:p>
    <w:p w:rsidR="0061431C" w:rsidRPr="00B23FFD" w:rsidRDefault="0061431C" w:rsidP="0061431C">
      <w:pPr>
        <w:numPr>
          <w:ilvl w:val="0"/>
          <w:numId w:val="8"/>
        </w:numPr>
        <w:autoSpaceDE w:val="0"/>
        <w:autoSpaceDN w:val="0"/>
        <w:adjustRightInd w:val="0"/>
        <w:rPr>
          <w:rFonts w:ascii="Arial" w:hAnsi="Arial" w:cs="Arial"/>
          <w:sz w:val="22"/>
          <w:szCs w:val="22"/>
        </w:rPr>
      </w:pPr>
      <w:r w:rsidRPr="00B23FFD">
        <w:rPr>
          <w:rFonts w:ascii="Arial" w:hAnsi="Arial" w:cs="Arial"/>
          <w:sz w:val="22"/>
          <w:szCs w:val="22"/>
        </w:rPr>
        <w:t>Environmental considerations in buildings such as installing energy efficient products.</w:t>
      </w:r>
    </w:p>
    <w:p w:rsidR="0061431C" w:rsidRPr="00B23FFD" w:rsidRDefault="0061431C" w:rsidP="0061431C">
      <w:pPr>
        <w:numPr>
          <w:ilvl w:val="0"/>
          <w:numId w:val="8"/>
        </w:numPr>
        <w:autoSpaceDE w:val="0"/>
        <w:autoSpaceDN w:val="0"/>
        <w:adjustRightInd w:val="0"/>
        <w:rPr>
          <w:rFonts w:ascii="Arial" w:hAnsi="Arial" w:cs="Arial"/>
          <w:sz w:val="22"/>
          <w:szCs w:val="22"/>
        </w:rPr>
      </w:pPr>
      <w:r w:rsidRPr="00B23FFD">
        <w:rPr>
          <w:rFonts w:ascii="Arial" w:hAnsi="Arial" w:cs="Arial"/>
          <w:sz w:val="22"/>
          <w:szCs w:val="22"/>
        </w:rPr>
        <w:t xml:space="preserve">Eliminating the use of products that have been tested on animals such as cleaning materials </w:t>
      </w:r>
    </w:p>
    <w:p w:rsidR="0061431C" w:rsidRPr="00B23FFD" w:rsidRDefault="0061431C" w:rsidP="0061431C">
      <w:pPr>
        <w:numPr>
          <w:ilvl w:val="0"/>
          <w:numId w:val="8"/>
        </w:numPr>
        <w:autoSpaceDE w:val="0"/>
        <w:autoSpaceDN w:val="0"/>
        <w:adjustRightInd w:val="0"/>
        <w:rPr>
          <w:rFonts w:ascii="Arial" w:hAnsi="Arial" w:cs="Arial"/>
          <w:sz w:val="22"/>
          <w:szCs w:val="22"/>
        </w:rPr>
      </w:pPr>
      <w:r w:rsidRPr="00B23FFD">
        <w:rPr>
          <w:rFonts w:ascii="Arial" w:hAnsi="Arial" w:cs="Arial"/>
          <w:sz w:val="22"/>
          <w:szCs w:val="22"/>
        </w:rPr>
        <w:t xml:space="preserve">The use of Recycled products such as Paper for printers and copiers </w:t>
      </w:r>
    </w:p>
    <w:p w:rsidR="0061431C" w:rsidRPr="00B23FFD" w:rsidRDefault="0061431C" w:rsidP="0061431C">
      <w:pPr>
        <w:numPr>
          <w:ilvl w:val="0"/>
          <w:numId w:val="8"/>
        </w:numPr>
        <w:autoSpaceDE w:val="0"/>
        <w:autoSpaceDN w:val="0"/>
        <w:adjustRightInd w:val="0"/>
        <w:rPr>
          <w:rFonts w:ascii="Arial" w:hAnsi="Arial" w:cs="Arial"/>
          <w:sz w:val="22"/>
          <w:szCs w:val="22"/>
        </w:rPr>
      </w:pPr>
      <w:r w:rsidRPr="00B23FFD">
        <w:rPr>
          <w:rFonts w:ascii="Arial" w:hAnsi="Arial" w:cs="Arial"/>
          <w:sz w:val="22"/>
          <w:szCs w:val="22"/>
        </w:rPr>
        <w:t xml:space="preserve">Reducing energy consumption </w:t>
      </w:r>
    </w:p>
    <w:p w:rsidR="0061431C" w:rsidRDefault="0061431C" w:rsidP="0061431C">
      <w:pPr>
        <w:numPr>
          <w:ilvl w:val="0"/>
          <w:numId w:val="8"/>
        </w:numPr>
        <w:autoSpaceDE w:val="0"/>
        <w:autoSpaceDN w:val="0"/>
        <w:adjustRightInd w:val="0"/>
        <w:rPr>
          <w:rFonts w:ascii="Arial" w:hAnsi="Arial" w:cs="Arial"/>
          <w:sz w:val="22"/>
          <w:szCs w:val="22"/>
        </w:rPr>
      </w:pPr>
      <w:r w:rsidRPr="00B23FFD">
        <w:rPr>
          <w:rFonts w:ascii="Arial" w:hAnsi="Arial" w:cs="Arial"/>
          <w:sz w:val="22"/>
          <w:szCs w:val="22"/>
        </w:rPr>
        <w:t>Reducing C</w:t>
      </w:r>
      <w:r>
        <w:rPr>
          <w:rFonts w:ascii="Arial" w:hAnsi="Arial" w:cs="Arial"/>
          <w:sz w:val="22"/>
          <w:szCs w:val="22"/>
        </w:rPr>
        <w:t>O²</w:t>
      </w:r>
      <w:r w:rsidRPr="00B23FFD">
        <w:rPr>
          <w:rFonts w:ascii="Arial" w:hAnsi="Arial" w:cs="Arial"/>
          <w:sz w:val="22"/>
          <w:szCs w:val="22"/>
        </w:rPr>
        <w:t xml:space="preserve"> emissions</w:t>
      </w:r>
    </w:p>
    <w:p w:rsidR="0061431C" w:rsidRDefault="0061431C" w:rsidP="0061431C">
      <w:pPr>
        <w:autoSpaceDE w:val="0"/>
        <w:autoSpaceDN w:val="0"/>
        <w:adjustRightInd w:val="0"/>
        <w:rPr>
          <w:rFonts w:ascii="Arial" w:hAnsi="Arial" w:cs="Arial"/>
          <w:sz w:val="22"/>
          <w:szCs w:val="22"/>
        </w:rPr>
      </w:pPr>
    </w:p>
    <w:p w:rsidR="0061431C" w:rsidRPr="00B23FFD" w:rsidRDefault="0061431C" w:rsidP="0061431C">
      <w:pPr>
        <w:autoSpaceDE w:val="0"/>
        <w:autoSpaceDN w:val="0"/>
        <w:adjustRightInd w:val="0"/>
        <w:rPr>
          <w:rFonts w:ascii="Arial" w:hAnsi="Arial" w:cs="Arial"/>
          <w:sz w:val="22"/>
          <w:szCs w:val="22"/>
        </w:rPr>
      </w:pPr>
    </w:p>
    <w:p w:rsidR="0061431C" w:rsidRDefault="0063744E" w:rsidP="0061431C">
      <w:pPr>
        <w:keepLines/>
        <w:ind w:left="720"/>
        <w:rPr>
          <w:rFonts w:ascii="Arial" w:hAnsi="Arial" w:cs="Arial"/>
          <w:sz w:val="22"/>
          <w:szCs w:val="22"/>
        </w:rPr>
      </w:pPr>
      <w:r>
        <w:rPr>
          <w:rFonts w:ascii="Arial" w:hAnsi="Arial" w:cs="Arial"/>
          <w:sz w:val="22"/>
          <w:szCs w:val="22"/>
        </w:rPr>
        <w:t>E</w:t>
      </w:r>
      <w:r w:rsidR="0061431C">
        <w:rPr>
          <w:rFonts w:ascii="Arial" w:hAnsi="Arial" w:cs="Arial"/>
          <w:sz w:val="22"/>
          <w:szCs w:val="22"/>
        </w:rPr>
        <w:t>conomic providers are asked to provide the following information:</w:t>
      </w:r>
      <w:r w:rsidR="0061431C">
        <w:rPr>
          <w:rFonts w:ascii="Arial" w:hAnsi="Arial" w:cs="Arial"/>
          <w:sz w:val="22"/>
          <w:szCs w:val="22"/>
        </w:rPr>
        <w:br/>
      </w:r>
    </w:p>
    <w:p w:rsidR="0061431C" w:rsidRPr="00B23FFD" w:rsidRDefault="0061431C" w:rsidP="0061431C">
      <w:pPr>
        <w:keepLines/>
        <w:numPr>
          <w:ilvl w:val="0"/>
          <w:numId w:val="11"/>
        </w:numPr>
        <w:rPr>
          <w:rFonts w:ascii="Arial" w:hAnsi="Arial" w:cs="Arial"/>
          <w:sz w:val="22"/>
          <w:szCs w:val="22"/>
        </w:rPr>
      </w:pPr>
      <w:r>
        <w:rPr>
          <w:rFonts w:ascii="Arial" w:hAnsi="Arial" w:cs="Arial"/>
          <w:sz w:val="22"/>
          <w:szCs w:val="22"/>
        </w:rPr>
        <w:t xml:space="preserve">Details/copies of their environmental management strategy, corporate social responsibility strategy etc. </w:t>
      </w:r>
    </w:p>
    <w:p w:rsidR="0061431C" w:rsidRPr="00B23FFD" w:rsidRDefault="0061431C" w:rsidP="0061431C">
      <w:pPr>
        <w:keepLines/>
        <w:jc w:val="both"/>
        <w:rPr>
          <w:rFonts w:ascii="Arial" w:hAnsi="Arial" w:cs="Arial"/>
          <w:sz w:val="22"/>
          <w:szCs w:val="22"/>
          <w:u w:val="single"/>
        </w:rPr>
      </w:pPr>
    </w:p>
    <w:p w:rsidR="0061431C" w:rsidRDefault="0061431C" w:rsidP="0061431C">
      <w:pPr>
        <w:keepLines/>
        <w:ind w:left="1080"/>
        <w:rPr>
          <w:rFonts w:ascii="Arial" w:hAnsi="Arial" w:cs="Arial"/>
          <w:sz w:val="22"/>
          <w:szCs w:val="22"/>
        </w:rPr>
      </w:pPr>
      <w:r>
        <w:rPr>
          <w:rFonts w:ascii="Arial" w:hAnsi="Arial" w:cs="Arial"/>
          <w:noProof/>
          <w:sz w:val="22"/>
          <w:szCs w:val="22"/>
          <w:lang w:val="en-US"/>
        </w:rPr>
        <w:lastRenderedPageBreak/>
        <mc:AlternateContent>
          <mc:Choice Requires="wps">
            <w:drawing>
              <wp:inline distT="0" distB="0" distL="0" distR="0" wp14:anchorId="1878287C" wp14:editId="54B5DA6A">
                <wp:extent cx="5709285" cy="1257300"/>
                <wp:effectExtent l="9525" t="9525" r="5715" b="9525"/>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285" cy="1257300"/>
                        </a:xfrm>
                        <a:prstGeom prst="rect">
                          <a:avLst/>
                        </a:prstGeom>
                        <a:solidFill>
                          <a:srgbClr val="FFFFFF"/>
                        </a:solidFill>
                        <a:ln w="9525">
                          <a:solidFill>
                            <a:srgbClr val="000000"/>
                          </a:solidFill>
                          <a:miter lim="800000"/>
                          <a:headEnd/>
                          <a:tailEnd/>
                        </a:ln>
                      </wps:spPr>
                      <wps:txbx>
                        <w:txbxContent>
                          <w:p w:rsidR="00902539" w:rsidRPr="0090043C" w:rsidRDefault="00902539" w:rsidP="0061431C">
                            <w:pPr>
                              <w:rPr>
                                <w:rFonts w:ascii="Arial" w:hAnsi="Arial" w:cs="Arial"/>
                                <w:b/>
                                <w:sz w:val="22"/>
                                <w:szCs w:val="22"/>
                              </w:rPr>
                            </w:pPr>
                            <w:r w:rsidRPr="0090043C">
                              <w:rPr>
                                <w:rFonts w:ascii="Arial" w:hAnsi="Arial" w:cs="Arial"/>
                                <w:b/>
                                <w:sz w:val="22"/>
                                <w:szCs w:val="22"/>
                              </w:rPr>
                              <w:t>Statement</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9" o:spid="_x0000_s1026" type="#_x0000_t202" style="width:449.55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">
                <v:textbox>
                  <w:txbxContent>
                    <w:p w:rsidR="00902539" w:rsidRPr="0090043C" w:rsidRDefault="00902539" w:rsidP="0061431C">
                      <w:pPr>
                        <w:rPr>
                          <w:rFonts w:ascii="Arial" w:hAnsi="Arial" w:cs="Arial"/>
                          <w:b/>
                          <w:sz w:val="22"/>
                          <w:szCs w:val="22"/>
                        </w:rPr>
                      </w:pPr>
                      <w:r w:rsidRPr="0090043C">
                        <w:rPr>
                          <w:rFonts w:ascii="Arial" w:hAnsi="Arial" w:cs="Arial"/>
                          <w:b/>
                          <w:sz w:val="22"/>
                          <w:szCs w:val="22"/>
                        </w:rPr>
                        <w:t>Statement</w:t>
                      </w:r>
                    </w:p>
                  </w:txbxContent>
                </v:textbox>
                <w10:anchorlock/>
              </v:shape>
            </w:pict>
          </mc:Fallback>
        </mc:AlternateContent>
      </w:r>
    </w:p>
    <w:p w:rsidR="0061431C" w:rsidRDefault="0061431C" w:rsidP="0061431C">
      <w:pPr>
        <w:keepLines/>
        <w:ind w:left="1080"/>
        <w:rPr>
          <w:rFonts w:ascii="Arial" w:hAnsi="Arial" w:cs="Arial"/>
          <w:sz w:val="22"/>
          <w:szCs w:val="22"/>
        </w:rPr>
      </w:pPr>
    </w:p>
    <w:p w:rsidR="0061431C" w:rsidRDefault="0061431C" w:rsidP="0061431C">
      <w:pPr>
        <w:keepLines/>
        <w:rPr>
          <w:rFonts w:ascii="Arial" w:hAnsi="Arial" w:cs="Arial"/>
          <w:sz w:val="22"/>
          <w:szCs w:val="22"/>
        </w:rPr>
      </w:pPr>
    </w:p>
    <w:p w:rsidR="0061431C" w:rsidRPr="00B23FFD" w:rsidRDefault="0061431C" w:rsidP="0061431C">
      <w:pPr>
        <w:keepLines/>
        <w:rPr>
          <w:rFonts w:ascii="Arial" w:hAnsi="Arial" w:cs="Arial"/>
          <w:sz w:val="22"/>
          <w:szCs w:val="22"/>
        </w:rPr>
      </w:pPr>
    </w:p>
    <w:p w:rsidR="0061431C" w:rsidRDefault="0061431C" w:rsidP="0061431C">
      <w:pPr>
        <w:keepLines/>
        <w:numPr>
          <w:ilvl w:val="0"/>
          <w:numId w:val="9"/>
        </w:numPr>
        <w:tabs>
          <w:tab w:val="clear" w:pos="720"/>
          <w:tab w:val="num" w:pos="1080"/>
        </w:tabs>
        <w:ind w:left="1080"/>
        <w:rPr>
          <w:rFonts w:ascii="Arial" w:hAnsi="Arial" w:cs="Arial"/>
          <w:sz w:val="22"/>
          <w:szCs w:val="22"/>
        </w:rPr>
      </w:pPr>
      <w:r>
        <w:rPr>
          <w:rFonts w:ascii="Arial" w:hAnsi="Arial" w:cs="Arial"/>
          <w:sz w:val="22"/>
          <w:szCs w:val="22"/>
        </w:rPr>
        <w:t xml:space="preserve">Details/copies </w:t>
      </w:r>
      <w:r w:rsidRPr="00B23FFD">
        <w:rPr>
          <w:rFonts w:ascii="Arial" w:hAnsi="Arial" w:cs="Arial"/>
          <w:sz w:val="22"/>
          <w:szCs w:val="22"/>
        </w:rPr>
        <w:t>of any environmentally friendly policies you may employ</w:t>
      </w:r>
      <w:r w:rsidR="0063744E">
        <w:rPr>
          <w:rFonts w:ascii="Arial" w:hAnsi="Arial" w:cs="Arial"/>
          <w:sz w:val="22"/>
          <w:szCs w:val="22"/>
        </w:rPr>
        <w:t>:</w:t>
      </w:r>
    </w:p>
    <w:p w:rsidR="0061431C" w:rsidRDefault="0061431C" w:rsidP="0061431C">
      <w:pPr>
        <w:keepLines/>
        <w:rPr>
          <w:rFonts w:ascii="Arial" w:hAnsi="Arial" w:cs="Arial"/>
          <w:sz w:val="22"/>
          <w:szCs w:val="22"/>
        </w:rPr>
      </w:pPr>
    </w:p>
    <w:p w:rsidR="0061431C" w:rsidRDefault="0061431C" w:rsidP="0061431C">
      <w:pPr>
        <w:keepLines/>
        <w:ind w:left="1080"/>
        <w:rPr>
          <w:rFonts w:ascii="Arial" w:hAnsi="Arial" w:cs="Arial"/>
          <w:sz w:val="22"/>
          <w:szCs w:val="22"/>
        </w:rPr>
      </w:pPr>
      <w:r>
        <w:rPr>
          <w:rFonts w:ascii="Arial" w:hAnsi="Arial" w:cs="Arial"/>
          <w:noProof/>
          <w:sz w:val="22"/>
          <w:szCs w:val="22"/>
          <w:lang w:val="en-US"/>
        </w:rPr>
        <mc:AlternateContent>
          <mc:Choice Requires="wps">
            <w:drawing>
              <wp:inline distT="0" distB="0" distL="0" distR="0" wp14:anchorId="5F88E547" wp14:editId="21D0CDA8">
                <wp:extent cx="5709285" cy="1257300"/>
                <wp:effectExtent l="9525" t="9525" r="5715" b="9525"/>
                <wp:docPr id="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285" cy="1257300"/>
                        </a:xfrm>
                        <a:prstGeom prst="rect">
                          <a:avLst/>
                        </a:prstGeom>
                        <a:solidFill>
                          <a:srgbClr val="FFFFFF"/>
                        </a:solidFill>
                        <a:ln w="9525">
                          <a:solidFill>
                            <a:srgbClr val="000000"/>
                          </a:solidFill>
                          <a:miter lim="800000"/>
                          <a:headEnd/>
                          <a:tailEnd/>
                        </a:ln>
                      </wps:spPr>
                      <wps:txbx>
                        <w:txbxContent>
                          <w:p w:rsidR="00902539" w:rsidRPr="0090043C" w:rsidRDefault="00902539" w:rsidP="0061431C">
                            <w:pPr>
                              <w:rPr>
                                <w:rFonts w:ascii="Arial" w:hAnsi="Arial" w:cs="Arial"/>
                                <w:b/>
                                <w:sz w:val="22"/>
                                <w:szCs w:val="22"/>
                              </w:rPr>
                            </w:pPr>
                            <w:r w:rsidRPr="0090043C">
                              <w:rPr>
                                <w:rFonts w:ascii="Arial" w:hAnsi="Arial" w:cs="Arial"/>
                                <w:b/>
                                <w:sz w:val="22"/>
                                <w:szCs w:val="22"/>
                              </w:rPr>
                              <w:t>Statement</w:t>
                            </w:r>
                          </w:p>
                        </w:txbxContent>
                      </wps:txbx>
                      <wps:bodyPr rot="0" vert="horz" wrap="square" lIns="91440" tIns="45720" rIns="91440" bIns="45720" anchor="t" anchorCtr="0" upright="1">
                        <a:noAutofit/>
                      </wps:bodyPr>
                    </wps:wsp>
                  </a:graphicData>
                </a:graphic>
              </wp:inline>
            </w:drawing>
          </mc:Choice>
          <mc:Fallback>
            <w:pict>
              <v:shape id="Text Box 17" o:spid="_x0000_s1027" type="#_x0000_t202" style="width:449.55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">
                <v:textbox>
                  <w:txbxContent>
                    <w:p w:rsidR="00902539" w:rsidRPr="0090043C" w:rsidRDefault="00902539" w:rsidP="0061431C">
                      <w:pPr>
                        <w:rPr>
                          <w:rFonts w:ascii="Arial" w:hAnsi="Arial" w:cs="Arial"/>
                          <w:b/>
                          <w:sz w:val="22"/>
                          <w:szCs w:val="22"/>
                        </w:rPr>
                      </w:pPr>
                      <w:r w:rsidRPr="0090043C">
                        <w:rPr>
                          <w:rFonts w:ascii="Arial" w:hAnsi="Arial" w:cs="Arial"/>
                          <w:b/>
                          <w:sz w:val="22"/>
                          <w:szCs w:val="22"/>
                        </w:rPr>
                        <w:t>Statement</w:t>
                      </w:r>
                    </w:p>
                  </w:txbxContent>
                </v:textbox>
                <w10:anchorlock/>
              </v:shape>
            </w:pict>
          </mc:Fallback>
        </mc:AlternateContent>
      </w:r>
    </w:p>
    <w:p w:rsidR="0061431C" w:rsidRDefault="0061431C" w:rsidP="0061431C">
      <w:pPr>
        <w:keepLines/>
        <w:rPr>
          <w:rFonts w:ascii="Arial" w:hAnsi="Arial" w:cs="Arial"/>
          <w:sz w:val="22"/>
          <w:szCs w:val="22"/>
        </w:rPr>
      </w:pPr>
    </w:p>
    <w:p w:rsidR="0061431C" w:rsidRDefault="0061431C" w:rsidP="0061431C">
      <w:pPr>
        <w:keepLines/>
        <w:rPr>
          <w:rFonts w:ascii="Arial" w:hAnsi="Arial" w:cs="Arial"/>
          <w:sz w:val="22"/>
          <w:szCs w:val="22"/>
        </w:rPr>
      </w:pPr>
    </w:p>
    <w:p w:rsidR="0061431C" w:rsidRDefault="0061431C" w:rsidP="0061431C">
      <w:pPr>
        <w:pStyle w:val="BodyTextIndent2"/>
        <w:numPr>
          <w:ilvl w:val="0"/>
          <w:numId w:val="10"/>
        </w:numPr>
        <w:tabs>
          <w:tab w:val="clear" w:pos="540"/>
        </w:tabs>
        <w:spacing w:after="120"/>
        <w:jc w:val="both"/>
        <w:rPr>
          <w:sz w:val="22"/>
          <w:szCs w:val="22"/>
        </w:rPr>
      </w:pPr>
      <w:r>
        <w:rPr>
          <w:sz w:val="22"/>
          <w:szCs w:val="22"/>
        </w:rPr>
        <w:t xml:space="preserve">Details/copies </w:t>
      </w:r>
      <w:r w:rsidRPr="00C10B88">
        <w:rPr>
          <w:sz w:val="22"/>
          <w:szCs w:val="22"/>
        </w:rPr>
        <w:t xml:space="preserve">of any environmental management certification that the </w:t>
      </w:r>
      <w:r w:rsidR="001025AD">
        <w:rPr>
          <w:sz w:val="22"/>
          <w:szCs w:val="22"/>
        </w:rPr>
        <w:t>supplier</w:t>
      </w:r>
      <w:r w:rsidRPr="00C10B88">
        <w:rPr>
          <w:sz w:val="22"/>
          <w:szCs w:val="22"/>
        </w:rPr>
        <w:t xml:space="preserve"> and any envisaged supply chain member (sub-</w:t>
      </w:r>
      <w:r w:rsidR="001025AD">
        <w:rPr>
          <w:sz w:val="22"/>
          <w:szCs w:val="22"/>
        </w:rPr>
        <w:t>supplier</w:t>
      </w:r>
      <w:r w:rsidRPr="00C10B88">
        <w:rPr>
          <w:sz w:val="22"/>
          <w:szCs w:val="22"/>
        </w:rPr>
        <w:t xml:space="preserve">) or consortium member holds e.g. IS0 14001 or equivalent standard. Please include a copy of applicable certificates. </w:t>
      </w:r>
    </w:p>
    <w:p w:rsidR="0061431C" w:rsidRDefault="0061431C" w:rsidP="0061431C">
      <w:pPr>
        <w:pStyle w:val="BodyTextIndent2"/>
        <w:ind w:left="1080" w:firstLine="0"/>
        <w:rPr>
          <w:sz w:val="22"/>
          <w:szCs w:val="22"/>
        </w:rPr>
      </w:pPr>
      <w:r>
        <w:rPr>
          <w:sz w:val="22"/>
          <w:szCs w:val="22"/>
        </w:rPr>
        <w:t xml:space="preserve">Include details of any certification that is currently being sought, a report on your progress and an expected award date. </w:t>
      </w:r>
      <w:r w:rsidRPr="00C829C7">
        <w:rPr>
          <w:i/>
          <w:sz w:val="22"/>
          <w:szCs w:val="22"/>
        </w:rPr>
        <w:t>(</w:t>
      </w:r>
      <w:r>
        <w:rPr>
          <w:i/>
          <w:sz w:val="22"/>
          <w:szCs w:val="22"/>
        </w:rPr>
        <w:t>5</w:t>
      </w:r>
      <w:r w:rsidRPr="00C829C7">
        <w:rPr>
          <w:i/>
          <w:sz w:val="22"/>
          <w:szCs w:val="22"/>
        </w:rPr>
        <w:t xml:space="preserve"> marks)</w:t>
      </w:r>
    </w:p>
    <w:p w:rsidR="0061431C" w:rsidRDefault="0061431C" w:rsidP="0061431C">
      <w:pPr>
        <w:pStyle w:val="BodyTextIndent2"/>
        <w:ind w:left="360" w:firstLine="0"/>
        <w:rPr>
          <w:sz w:val="22"/>
          <w:szCs w:val="22"/>
        </w:rPr>
      </w:pPr>
    </w:p>
    <w:p w:rsidR="0061431C" w:rsidRDefault="0061431C" w:rsidP="0061431C">
      <w:pPr>
        <w:ind w:left="1080"/>
        <w:jc w:val="both"/>
        <w:rPr>
          <w:rFonts w:ascii="Arial" w:hAnsi="Arial" w:cs="Arial"/>
          <w:color w:val="FF0000"/>
          <w:sz w:val="22"/>
          <w:szCs w:val="22"/>
        </w:rPr>
      </w:pPr>
      <w:r>
        <w:rPr>
          <w:rFonts w:ascii="Arial" w:hAnsi="Arial" w:cs="Arial"/>
          <w:noProof/>
          <w:color w:val="FF0000"/>
          <w:sz w:val="22"/>
          <w:szCs w:val="22"/>
          <w:lang w:val="en-US"/>
        </w:rPr>
        <mc:AlternateContent>
          <mc:Choice Requires="wps">
            <w:drawing>
              <wp:inline distT="0" distB="0" distL="0" distR="0" wp14:anchorId="3438A1D4" wp14:editId="7BA5067F">
                <wp:extent cx="5709285" cy="1257300"/>
                <wp:effectExtent l="9525" t="9525" r="5715" b="9525"/>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9285" cy="1257300"/>
                        </a:xfrm>
                        <a:prstGeom prst="rect">
                          <a:avLst/>
                        </a:prstGeom>
                        <a:solidFill>
                          <a:srgbClr val="FFFFFF"/>
                        </a:solidFill>
                        <a:ln w="9525">
                          <a:solidFill>
                            <a:srgbClr val="000000"/>
                          </a:solidFill>
                          <a:miter lim="800000"/>
                          <a:headEnd/>
                          <a:tailEnd/>
                        </a:ln>
                      </wps:spPr>
                      <wps:txbx>
                        <w:txbxContent>
                          <w:p w:rsidR="00902539" w:rsidRPr="0090043C" w:rsidRDefault="00902539" w:rsidP="0061431C">
                            <w:pPr>
                              <w:rPr>
                                <w:rFonts w:ascii="Arial" w:hAnsi="Arial" w:cs="Arial"/>
                                <w:b/>
                                <w:sz w:val="22"/>
                                <w:szCs w:val="22"/>
                              </w:rPr>
                            </w:pPr>
                            <w:r w:rsidRPr="0090043C">
                              <w:rPr>
                                <w:rFonts w:ascii="Arial" w:hAnsi="Arial" w:cs="Arial"/>
                                <w:b/>
                                <w:sz w:val="22"/>
                                <w:szCs w:val="22"/>
                              </w:rPr>
                              <w:t>Statement</w:t>
                            </w:r>
                          </w:p>
                        </w:txbxContent>
                      </wps:txbx>
                      <wps:bodyPr rot="0" vert="horz" wrap="square" lIns="91440" tIns="45720" rIns="91440" bIns="45720" anchor="t" anchorCtr="0" upright="1">
                        <a:noAutofit/>
                      </wps:bodyPr>
                    </wps:wsp>
                  </a:graphicData>
                </a:graphic>
              </wp:inline>
            </w:drawing>
          </mc:Choice>
          <mc:Fallback>
            <w:pict>
              <v:shape id="Text Box 13" o:spid="_x0000_s1028" type="#_x0000_t202" style="width:449.55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">
                <v:textbox>
                  <w:txbxContent>
                    <w:p w:rsidR="00902539" w:rsidRPr="0090043C" w:rsidRDefault="00902539" w:rsidP="0061431C">
                      <w:pPr>
                        <w:rPr>
                          <w:rFonts w:ascii="Arial" w:hAnsi="Arial" w:cs="Arial"/>
                          <w:b/>
                          <w:sz w:val="22"/>
                          <w:szCs w:val="22"/>
                        </w:rPr>
                      </w:pPr>
                      <w:r w:rsidRPr="0090043C">
                        <w:rPr>
                          <w:rFonts w:ascii="Arial" w:hAnsi="Arial" w:cs="Arial"/>
                          <w:b/>
                          <w:sz w:val="22"/>
                          <w:szCs w:val="22"/>
                        </w:rPr>
                        <w:t>Statement</w:t>
                      </w:r>
                    </w:p>
                  </w:txbxContent>
                </v:textbox>
                <w10:anchorlock/>
              </v:shape>
            </w:pict>
          </mc:Fallback>
        </mc:AlternateContent>
      </w:r>
    </w:p>
    <w:p w:rsidR="0061431C" w:rsidRDefault="0061431C" w:rsidP="0061431C">
      <w:pPr>
        <w:ind w:left="720"/>
        <w:jc w:val="both"/>
        <w:rPr>
          <w:rFonts w:ascii="Arial" w:hAnsi="Arial" w:cs="Arial"/>
          <w:color w:val="FF0000"/>
          <w:sz w:val="22"/>
          <w:szCs w:val="22"/>
        </w:rPr>
      </w:pPr>
    </w:p>
    <w:p w:rsidR="0061431C" w:rsidRPr="00435093" w:rsidRDefault="0061431C" w:rsidP="0061431C">
      <w:pPr>
        <w:ind w:left="720"/>
        <w:jc w:val="both"/>
        <w:rPr>
          <w:rFonts w:ascii="Arial" w:hAnsi="Arial" w:cs="Arial"/>
          <w:color w:val="FF0000"/>
          <w:sz w:val="22"/>
          <w:szCs w:val="22"/>
        </w:rPr>
      </w:pPr>
      <w:r w:rsidRPr="00435093">
        <w:rPr>
          <w:rFonts w:ascii="Arial" w:hAnsi="Arial" w:cs="Arial"/>
          <w:color w:val="FF0000"/>
          <w:sz w:val="22"/>
          <w:szCs w:val="22"/>
        </w:rPr>
        <w:t>Evaluation consideration</w:t>
      </w:r>
      <w:r>
        <w:rPr>
          <w:rFonts w:ascii="Arial" w:hAnsi="Arial" w:cs="Arial"/>
          <w:color w:val="FF0000"/>
          <w:sz w:val="22"/>
          <w:szCs w:val="22"/>
        </w:rPr>
        <w:t>s</w:t>
      </w:r>
      <w:r w:rsidRPr="00435093">
        <w:rPr>
          <w:rFonts w:ascii="Arial" w:hAnsi="Arial" w:cs="Arial"/>
          <w:color w:val="FF0000"/>
          <w:sz w:val="22"/>
          <w:szCs w:val="22"/>
        </w:rPr>
        <w:t xml:space="preserve"> – all </w:t>
      </w:r>
      <w:r w:rsidR="001025AD">
        <w:rPr>
          <w:rFonts w:ascii="Arial" w:hAnsi="Arial" w:cs="Arial"/>
          <w:color w:val="FF0000"/>
          <w:sz w:val="22"/>
          <w:szCs w:val="22"/>
        </w:rPr>
        <w:t>supplier</w:t>
      </w:r>
      <w:r w:rsidRPr="00435093">
        <w:rPr>
          <w:rFonts w:ascii="Arial" w:hAnsi="Arial" w:cs="Arial"/>
          <w:color w:val="FF0000"/>
          <w:sz w:val="22"/>
          <w:szCs w:val="22"/>
        </w:rPr>
        <w:t xml:space="preserve">s and members of their supply chain are expected to have a robust </w:t>
      </w:r>
      <w:r>
        <w:rPr>
          <w:rFonts w:ascii="Arial" w:hAnsi="Arial" w:cs="Arial"/>
          <w:color w:val="FF0000"/>
          <w:sz w:val="22"/>
          <w:szCs w:val="22"/>
        </w:rPr>
        <w:t>environmental management policy</w:t>
      </w:r>
      <w:r w:rsidRPr="00435093">
        <w:rPr>
          <w:rFonts w:ascii="Arial" w:hAnsi="Arial" w:cs="Arial"/>
          <w:color w:val="FF0000"/>
          <w:sz w:val="22"/>
          <w:szCs w:val="22"/>
        </w:rPr>
        <w:t xml:space="preserve"> and </w:t>
      </w:r>
      <w:r>
        <w:rPr>
          <w:rFonts w:ascii="Arial" w:hAnsi="Arial" w:cs="Arial"/>
          <w:color w:val="FF0000"/>
          <w:sz w:val="22"/>
          <w:szCs w:val="22"/>
        </w:rPr>
        <w:t xml:space="preserve">need to be able to provide method statements to illustrate how they will be implemented to support this contract. </w:t>
      </w:r>
    </w:p>
    <w:p w:rsidR="0061431C" w:rsidRDefault="0061431C" w:rsidP="0061431C">
      <w:pPr>
        <w:pStyle w:val="BodyTextIndent2"/>
        <w:ind w:left="360" w:firstLine="0"/>
        <w:rPr>
          <w:sz w:val="22"/>
          <w:szCs w:val="22"/>
        </w:rPr>
      </w:pPr>
    </w:p>
    <w:p w:rsidR="0061431C" w:rsidRDefault="0061431C" w:rsidP="0061431C">
      <w:pPr>
        <w:rPr>
          <w:rFonts w:ascii="Arial" w:hAnsi="Arial" w:cs="Arial"/>
          <w:sz w:val="22"/>
          <w:szCs w:val="22"/>
          <w:lang w:eastAsia="en-GB"/>
        </w:rPr>
      </w:pPr>
      <w:r>
        <w:rPr>
          <w:rFonts w:ascii="Arial" w:hAnsi="Arial" w:cs="Arial"/>
          <w:sz w:val="22"/>
          <w:szCs w:val="22"/>
          <w:lang w:eastAsia="en-GB"/>
        </w:rPr>
        <w:br w:type="page"/>
      </w:r>
    </w:p>
    <w:p w:rsidR="0061431C" w:rsidRPr="00395953" w:rsidRDefault="003C217A" w:rsidP="0061431C">
      <w:pPr>
        <w:suppressAutoHyphens/>
        <w:autoSpaceDN w:val="0"/>
        <w:spacing w:after="200" w:line="276" w:lineRule="auto"/>
        <w:textAlignment w:val="baseline"/>
        <w:rPr>
          <w:rFonts w:ascii="Calibri" w:eastAsia="Calibri" w:hAnsi="Calibri" w:cs="Calibri"/>
          <w:color w:val="000000"/>
          <w:sz w:val="28"/>
          <w:szCs w:val="28"/>
          <w:lang w:eastAsia="en-GB"/>
        </w:rPr>
      </w:pPr>
      <w:r>
        <w:rPr>
          <w:rFonts w:ascii="Arial" w:eastAsia="Arial" w:hAnsi="Arial" w:cs="Arial"/>
          <w:b/>
          <w:color w:val="000000"/>
          <w:sz w:val="28"/>
          <w:szCs w:val="28"/>
          <w:shd w:val="clear" w:color="auto" w:fill="DBE5F1"/>
          <w:lang w:eastAsia="en-GB"/>
        </w:rPr>
        <w:lastRenderedPageBreak/>
        <w:t xml:space="preserve">28. </w:t>
      </w:r>
      <w:r w:rsidR="0061431C" w:rsidRPr="00904C0A">
        <w:rPr>
          <w:rFonts w:ascii="Arial" w:eastAsia="Arial" w:hAnsi="Arial" w:cs="Arial"/>
          <w:b/>
          <w:color w:val="000000"/>
          <w:sz w:val="28"/>
          <w:szCs w:val="28"/>
          <w:shd w:val="clear" w:color="auto" w:fill="DBE5F1"/>
          <w:lang w:eastAsia="en-GB"/>
        </w:rPr>
        <w:t>Grounds for mandatory exclusion</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If you have answered “yes” to question 2.2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If your organisation is in that position please provide details using a separate Appendix. You may contact the authority for advice before completing this form. </w:t>
      </w:r>
    </w:p>
    <w:p w:rsidR="0061431C" w:rsidRPr="000D2CD8" w:rsidRDefault="0061431C" w:rsidP="0061431C">
      <w:pPr>
        <w:suppressAutoHyphens/>
        <w:autoSpaceDN w:val="0"/>
        <w:spacing w:line="276" w:lineRule="auto"/>
        <w:textAlignment w:val="baseline"/>
        <w:rPr>
          <w:rFonts w:ascii="Calibri" w:eastAsia="Calibri" w:hAnsi="Calibri" w:cs="Calibri"/>
          <w:color w:val="000000"/>
          <w:sz w:val="22"/>
          <w:szCs w:val="20"/>
          <w:lang w:eastAsia="en-GB"/>
        </w:rPr>
      </w:pPr>
    </w:p>
    <w:tbl>
      <w:tblPr>
        <w:tblW w:w="9276" w:type="dxa"/>
        <w:tblLayout w:type="fixed"/>
        <w:tblCellMar>
          <w:left w:w="10" w:type="dxa"/>
          <w:right w:w="10" w:type="dxa"/>
        </w:tblCellMar>
        <w:tblLook w:val="0000" w:firstRow="0" w:lastRow="0" w:firstColumn="0" w:lastColumn="0" w:noHBand="0" w:noVBand="0"/>
      </w:tblPr>
      <w:tblGrid>
        <w:gridCol w:w="6216"/>
        <w:gridCol w:w="1439"/>
        <w:gridCol w:w="1621"/>
      </w:tblGrid>
      <w:tr w:rsidR="0061431C" w:rsidRPr="000D2CD8" w:rsidTr="001025AD">
        <w:trPr>
          <w:trHeight w:val="400"/>
        </w:trPr>
        <w:tc>
          <w:tcPr>
            <w:tcW w:w="6216"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rsidR="0061431C" w:rsidRPr="000D2CD8" w:rsidRDefault="0061431C" w:rsidP="001025AD">
            <w:pPr>
              <w:suppressAutoHyphens/>
              <w:autoSpaceDN w:val="0"/>
              <w:ind w:right="306"/>
              <w:jc w:val="both"/>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2.1 Within the past five years, has your organisation (or any member of your proposed consortium, if applicable), Directors or partner or any other person who has powers of representation, decision or control been convicted of any of the following offences?</w:t>
            </w:r>
          </w:p>
        </w:tc>
        <w:tc>
          <w:tcPr>
            <w:tcW w:w="306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rsidR="0061431C" w:rsidRPr="000D2CD8" w:rsidRDefault="0061431C" w:rsidP="001025AD">
            <w:pPr>
              <w:suppressAutoHyphens/>
              <w:autoSpaceDN w:val="0"/>
              <w:spacing w:after="120"/>
              <w:jc w:val="both"/>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Please indicate your answer by marking ‘X’ in the relevant box.</w:t>
            </w:r>
          </w:p>
        </w:tc>
      </w:tr>
      <w:tr w:rsidR="0061431C" w:rsidRPr="000D2CD8" w:rsidTr="001025AD">
        <w:trPr>
          <w:trHeight w:val="400"/>
        </w:trPr>
        <w:tc>
          <w:tcPr>
            <w:tcW w:w="6216"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rsidR="0061431C" w:rsidRPr="000D2CD8" w:rsidRDefault="0061431C" w:rsidP="001025AD">
            <w:pPr>
              <w:suppressAutoHyphens/>
              <w:autoSpaceDN w:val="0"/>
              <w:ind w:right="306"/>
              <w:jc w:val="both"/>
              <w:textAlignment w:val="baseline"/>
              <w:rPr>
                <w:rFonts w:ascii="Calibri" w:eastAsia="Calibri" w:hAnsi="Calibri" w:cs="Calibri"/>
                <w:color w:val="000000"/>
                <w:sz w:val="22"/>
                <w:szCs w:val="20"/>
                <w:lang w:eastAsia="en-GB"/>
              </w:rPr>
            </w:pPr>
          </w:p>
        </w:tc>
        <w:tc>
          <w:tcPr>
            <w:tcW w:w="14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rsidR="0061431C" w:rsidRPr="000D2CD8" w:rsidRDefault="0061431C" w:rsidP="001025AD">
            <w:pPr>
              <w:suppressAutoHyphens/>
              <w:autoSpaceDN w:val="0"/>
              <w:jc w:val="center"/>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Yes</w:t>
            </w:r>
          </w:p>
        </w:tc>
        <w:tc>
          <w:tcPr>
            <w:tcW w:w="16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rsidR="0061431C" w:rsidRPr="000D2CD8" w:rsidRDefault="0061431C" w:rsidP="001025AD">
            <w:pPr>
              <w:suppressAutoHyphens/>
              <w:autoSpaceDN w:val="0"/>
              <w:jc w:val="center"/>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No</w:t>
            </w: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tabs>
                <w:tab w:val="left" w:pos="-1295"/>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on the fight against organised crime;</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1080"/>
              <w:jc w:val="both"/>
              <w:textAlignment w:val="baseline"/>
              <w:rPr>
                <w:rFonts w:ascii="Calibri" w:eastAsia="Calibri" w:hAnsi="Calibri" w:cs="Calibri"/>
                <w:color w:val="000000"/>
                <w:sz w:val="22"/>
                <w:szCs w:val="20"/>
                <w:lang w:eastAsia="en-GB"/>
              </w:rPr>
            </w:pPr>
          </w:p>
          <w:p w:rsidR="0061431C" w:rsidRPr="000D2CD8" w:rsidRDefault="0061431C" w:rsidP="001025AD">
            <w:pPr>
              <w:suppressAutoHyphens/>
              <w:autoSpaceDN w:val="0"/>
              <w:spacing w:after="120"/>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tabs>
                <w:tab w:val="left" w:pos="-1295"/>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corruption within the meaning of section 1(2) of the Public Bodies Corrupt Practices Act 1889 or section 1 of the Prevention of Corruption Act 1906;</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rPr>
          <w:trHeight w:val="24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tabs>
                <w:tab w:val="left" w:pos="-2004"/>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the common law offence of bribery;</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bribery within the meaning of sections 1, 2 or 6 of the Bribery Act 2010; or section 113 of the Representation of the People Act 1983;</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any of the following offences, where the offence relates to fraud affecting the European Communities’ financial interests as defined by Article 1 of the Convention on the protection of the financial interests of the European Communities:</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 the offence of cheating the Revenue;</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(ii) the offence of conspiracy to defraud;</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rPr>
          <w:trHeight w:val="100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(iii)</w:t>
            </w:r>
            <w:r w:rsidRPr="000D2CD8">
              <w:rPr>
                <w:rFonts w:ascii="Arial" w:eastAsia="Arial" w:hAnsi="Arial" w:cs="Arial"/>
                <w:color w:val="000000"/>
                <w:sz w:val="22"/>
                <w:szCs w:val="20"/>
                <w:lang w:eastAsia="en-GB"/>
              </w:rPr>
              <w:tab/>
              <w:t>fraud or theft within the meaning of the Theft Act 1968, the Theft Act (Northern Ireland) 1969, the Theft Act 1978 or the Theft (Northern Ireland) Order 1978;</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(iv) fraudulent trading within the meaning of section 458 of the Companies Act 1985, article 451 of the Companies (Northern Ireland) Order 1986 or section 993 of the </w:t>
            </w:r>
            <w:r w:rsidRPr="000D2CD8">
              <w:rPr>
                <w:rFonts w:ascii="Arial" w:eastAsia="Arial" w:hAnsi="Arial" w:cs="Arial"/>
                <w:color w:val="000000"/>
                <w:sz w:val="22"/>
                <w:szCs w:val="20"/>
                <w:lang w:eastAsia="en-GB"/>
              </w:rPr>
              <w:lastRenderedPageBreak/>
              <w:t>Companies Act 2006;</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lastRenderedPageBreak/>
              <w:t>(v) fraudulent evasion within the meaning of section 170 of the Customs and Excise Management Act 1979 or section 72 of the Value Added Tax Act 1994;</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(vi) an offence in connection with taxation in the European Union within the meaning of section 71 of the Criminal Justice Act 1993;</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rPr>
          <w:trHeight w:val="3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(vii)</w:t>
            </w:r>
            <w:r w:rsidRPr="000D2CD8">
              <w:rPr>
                <w:rFonts w:ascii="Arial" w:eastAsia="Arial" w:hAnsi="Arial" w:cs="Arial"/>
                <w:color w:val="000000"/>
                <w:sz w:val="22"/>
                <w:szCs w:val="20"/>
                <w:lang w:eastAsia="en-GB"/>
              </w:rPr>
              <w:tab/>
              <w:t>destroying, defacing or concealing of documents or procuring the execution of a valuable security within the meaning of section 20 of the Theft Act 1968 or section 19 of the Theft Act (Northern Ireland) 1969;</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1080"/>
              <w:jc w:val="both"/>
              <w:textAlignment w:val="baseline"/>
              <w:rPr>
                <w:rFonts w:ascii="Calibri" w:eastAsia="Calibri" w:hAnsi="Calibri" w:cs="Calibri"/>
                <w:color w:val="000000"/>
                <w:sz w:val="22"/>
                <w:szCs w:val="20"/>
                <w:lang w:eastAsia="en-GB"/>
              </w:rPr>
            </w:pPr>
          </w:p>
        </w:tc>
      </w:tr>
      <w:tr w:rsidR="0061431C" w:rsidRPr="000D2CD8" w:rsidTr="001025AD">
        <w:trPr>
          <w:trHeight w:val="3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(viii) fraud within the meaning of section 2, 3 or 4 of the Fraud Act 2006; or</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rPr>
          <w:trHeight w:val="42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(ix)</w:t>
            </w:r>
            <w:r w:rsidRPr="000D2CD8">
              <w:rPr>
                <w:rFonts w:ascii="Arial" w:eastAsia="Arial" w:hAnsi="Arial" w:cs="Arial"/>
                <w:color w:val="000000"/>
                <w:sz w:val="22"/>
                <w:szCs w:val="20"/>
                <w:lang w:eastAsia="en-GB"/>
              </w:rPr>
              <w:tab/>
              <w:t>the possession of articles for use in frauds within the meaning of section 6 of the Fraud Act 2006, or the making, adapting, supplying or offering to supply articles for use in frauds within the meaning of section 7 of that Act;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ind w:left="1080"/>
              <w:jc w:val="both"/>
              <w:textAlignment w:val="baseline"/>
              <w:rPr>
                <w:rFonts w:ascii="Calibri" w:eastAsia="Calibri" w:hAnsi="Calibri" w:cs="Calibri"/>
                <w:color w:val="000000"/>
                <w:sz w:val="22"/>
                <w:szCs w:val="20"/>
                <w:lang w:eastAsia="en-GB"/>
              </w:rPr>
            </w:pPr>
          </w:p>
        </w:tc>
      </w:tr>
      <w:tr w:rsidR="0061431C" w:rsidRPr="000D2CD8" w:rsidTr="001025AD">
        <w:trPr>
          <w:trHeight w:val="5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suppressAutoHyphens/>
              <w:autoSpaceDN w:val="0"/>
              <w:spacing w:before="120" w:after="120" w:line="276" w:lineRule="auto"/>
              <w:ind w:right="232"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any offence listed—</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rPr>
          <w:trHeight w:val="5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w:t>
            </w:r>
            <w:r w:rsidRPr="000D2CD8">
              <w:rPr>
                <w:rFonts w:ascii="Arial" w:eastAsia="Arial" w:hAnsi="Arial" w:cs="Arial"/>
                <w:color w:val="000000"/>
                <w:sz w:val="22"/>
                <w:szCs w:val="20"/>
                <w:lang w:eastAsia="en-GB"/>
              </w:rPr>
              <w:tab/>
              <w:t>in section 41 of the Counter Terrorism Act 2008; or</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rPr>
          <w:trHeight w:val="68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(ii)</w:t>
            </w:r>
            <w:r w:rsidRPr="000D2CD8">
              <w:rPr>
                <w:rFonts w:ascii="Arial" w:eastAsia="Arial" w:hAnsi="Arial" w:cs="Arial"/>
                <w:color w:val="000000"/>
                <w:sz w:val="22"/>
                <w:szCs w:val="20"/>
                <w:lang w:eastAsia="en-GB"/>
              </w:rPr>
              <w:tab/>
              <w:t>in Schedule 2 to that Act where the court has determined that there is a terrorist connection;</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rPr>
          <w:trHeight w:val="8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tabs>
                <w:tab w:val="left" w:pos="-1295"/>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any offence under sections 44 to 46 of the Serious Crime Act 2007 which relates to an offence covered by subparagraph (f);</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rPr>
          <w:trHeight w:val="74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tabs>
                <w:tab w:val="left" w:pos="-1295"/>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money laundering within the meaning of sections 340(11) and 415 of the Proceeds of Crime Act 2002;</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tabs>
                <w:tab w:val="left" w:pos="-1295"/>
              </w:tabs>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 offence in connection with the proceeds of criminal conduct within the meaning of section 93A, 93B or 93C of the Criminal Justice Act 1988 or article 45, 46 or 47 of the Proceeds of Crime (Northern Ireland) Order 1996;</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proofErr w:type="gramStart"/>
            <w:r w:rsidRPr="000D2CD8">
              <w:rPr>
                <w:rFonts w:ascii="Arial" w:eastAsia="Arial" w:hAnsi="Arial" w:cs="Arial"/>
                <w:color w:val="000000"/>
                <w:sz w:val="22"/>
                <w:szCs w:val="20"/>
                <w:lang w:eastAsia="en-GB"/>
              </w:rPr>
              <w:t>an</w:t>
            </w:r>
            <w:proofErr w:type="gramEnd"/>
            <w:r w:rsidRPr="000D2CD8">
              <w:rPr>
                <w:rFonts w:ascii="Arial" w:eastAsia="Arial" w:hAnsi="Arial" w:cs="Arial"/>
                <w:color w:val="000000"/>
                <w:sz w:val="22"/>
                <w:szCs w:val="20"/>
                <w:lang w:eastAsia="en-GB"/>
              </w:rPr>
              <w:t xml:space="preserve"> offence under section 4 of the Asylum and Immigration (Treatment of Claimants etc.) Act 2004;</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 offence under section 59A of the Sexual Offences Act 2003;</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 offence under section 71 of the Coroners and Justice Act 2009</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 offence in connection with the proceeds of drug trafficking within the meaning of section 49, 50 or 51 of the Drug Trafficking Act 1994; or</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3"/>
              </w:numPr>
              <w:suppressAutoHyphens/>
              <w:autoSpaceDN w:val="0"/>
              <w:spacing w:before="120" w:after="120" w:line="276" w:lineRule="auto"/>
              <w:ind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lastRenderedPageBreak/>
              <w:t>any other offence within the meaning of Article 57(1) of the Public Contracts Directive—</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w:t>
            </w:r>
            <w:r w:rsidRPr="000D2CD8">
              <w:rPr>
                <w:rFonts w:ascii="Arial" w:eastAsia="Arial" w:hAnsi="Arial" w:cs="Arial"/>
                <w:color w:val="000000"/>
                <w:sz w:val="22"/>
                <w:szCs w:val="20"/>
                <w:lang w:eastAsia="en-GB"/>
              </w:rPr>
              <w:tab/>
              <w:t>as defined by the law of any jurisdiction outside England and Wales and Northern Ireland; or</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ind w:left="36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(ii)</w:t>
            </w:r>
            <w:r w:rsidRPr="000D2CD8">
              <w:rPr>
                <w:rFonts w:ascii="Arial" w:eastAsia="Arial" w:hAnsi="Arial" w:cs="Arial"/>
                <w:color w:val="000000"/>
                <w:sz w:val="22"/>
                <w:szCs w:val="20"/>
                <w:lang w:eastAsia="en-GB"/>
              </w:rPr>
              <w:tab/>
            </w:r>
            <w:proofErr w:type="gramStart"/>
            <w:r w:rsidRPr="000D2CD8">
              <w:rPr>
                <w:rFonts w:ascii="Arial" w:eastAsia="Arial" w:hAnsi="Arial" w:cs="Arial"/>
                <w:color w:val="000000"/>
                <w:sz w:val="22"/>
                <w:szCs w:val="20"/>
                <w:lang w:eastAsia="en-GB"/>
              </w:rPr>
              <w:t>created</w:t>
            </w:r>
            <w:proofErr w:type="gramEnd"/>
            <w:r w:rsidRPr="000D2CD8">
              <w:rPr>
                <w:rFonts w:ascii="Arial" w:eastAsia="Arial" w:hAnsi="Arial" w:cs="Arial"/>
                <w:color w:val="000000"/>
                <w:sz w:val="22"/>
                <w:szCs w:val="20"/>
                <w:lang w:eastAsia="en-GB"/>
              </w:rPr>
              <w:t>, after the day on which these Regulations were made, in the law of England and Wales or Northern Ireland.</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r w:rsidR="0061431C" w:rsidRPr="000D2CD8" w:rsidTr="001025AD">
        <w:trPr>
          <w:trHeight w:val="4860"/>
        </w:trPr>
        <w:tc>
          <w:tcPr>
            <w:tcW w:w="62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200" w:line="276" w:lineRule="auto"/>
              <w:textAlignment w:val="baseline"/>
              <w:rPr>
                <w:rFonts w:ascii="Calibri" w:eastAsia="Calibri" w:hAnsi="Calibri" w:cs="Calibri"/>
                <w:color w:val="000000"/>
                <w:sz w:val="22"/>
                <w:szCs w:val="20"/>
                <w:lang w:eastAsia="en-GB"/>
              </w:rPr>
            </w:pPr>
          </w:p>
          <w:p w:rsidR="0061431C" w:rsidRPr="000D2CD8" w:rsidRDefault="0061431C" w:rsidP="001025AD">
            <w:pPr>
              <w:suppressAutoHyphens/>
              <w:autoSpaceDN w:val="0"/>
              <w:spacing w:after="200" w:line="276" w:lineRule="auto"/>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u w:val="single"/>
                <w:lang w:eastAsia="en-GB"/>
              </w:rPr>
              <w:t>Non-payment of taxes</w:t>
            </w:r>
          </w:p>
          <w:p w:rsidR="0061431C" w:rsidRPr="000D2CD8" w:rsidRDefault="0061431C" w:rsidP="001025AD">
            <w:pPr>
              <w:suppressAutoHyphens/>
              <w:autoSpaceDN w:val="0"/>
              <w:spacing w:after="200" w:line="276" w:lineRule="auto"/>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2.2 Has it been established by a judicial or administrative decision having final and binding effect in accordance with the legal provisions of any part of the United Kingdom or the legal provisions of the country in which your organisation is established (if outside the UK), that your organisation is in breach of obligations related to the payment of tax or social security contributions?</w:t>
            </w:r>
          </w:p>
          <w:p w:rsidR="0061431C" w:rsidRPr="000D2CD8" w:rsidRDefault="0061431C" w:rsidP="001025AD">
            <w:pPr>
              <w:suppressAutoHyphens/>
              <w:autoSpaceDN w:val="0"/>
              <w:spacing w:after="200" w:line="276" w:lineRule="auto"/>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If you have answered Yes to this question, please use a separate Appendix to provide further details. Please also use this Appendix to confirm whether you have paid, or have entered into a binding arrangement with a view to paying, including, where applicable, any accrued interest and/or fines?</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c>
          <w:tcPr>
            <w:tcW w:w="16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ind w:left="360"/>
              <w:jc w:val="both"/>
              <w:textAlignment w:val="baseline"/>
              <w:rPr>
                <w:rFonts w:ascii="Calibri" w:eastAsia="Calibri" w:hAnsi="Calibri" w:cs="Calibri"/>
                <w:color w:val="000000"/>
                <w:sz w:val="22"/>
                <w:szCs w:val="20"/>
                <w:lang w:eastAsia="en-GB"/>
              </w:rPr>
            </w:pPr>
          </w:p>
        </w:tc>
      </w:tr>
    </w:tbl>
    <w:p w:rsidR="0061431C" w:rsidRPr="000D2CD8" w:rsidRDefault="0061431C" w:rsidP="0061431C">
      <w:pPr>
        <w:suppressAutoHyphens/>
        <w:autoSpaceDN w:val="0"/>
        <w:spacing w:after="200" w:line="276" w:lineRule="auto"/>
        <w:textAlignment w:val="baseline"/>
        <w:rPr>
          <w:rFonts w:ascii="Calibri" w:eastAsia="Calibri" w:hAnsi="Calibri" w:cs="Calibri"/>
          <w:color w:val="000000"/>
          <w:sz w:val="22"/>
          <w:szCs w:val="20"/>
          <w:lang w:eastAsia="en-GB"/>
        </w:rPr>
        <w:sectPr w:rsidR="0061431C" w:rsidRPr="000D2CD8" w:rsidSect="001025AD">
          <w:headerReference w:type="default" r:id="rId13"/>
          <w:footerReference w:type="default" r:id="rId14"/>
          <w:pgSz w:w="11907" w:h="16839" w:code="9"/>
          <w:pgMar w:top="851" w:right="851" w:bottom="851" w:left="851" w:header="0" w:footer="0" w:gutter="0"/>
          <w:cols w:space="720"/>
          <w:titlePg/>
        </w:sectPr>
      </w:pPr>
    </w:p>
    <w:p w:rsidR="0061431C" w:rsidRPr="000D2CD8" w:rsidRDefault="003C217A" w:rsidP="0061431C">
      <w:pPr>
        <w:keepNext/>
        <w:shd w:val="clear" w:color="auto" w:fill="FFFFFF" w:themeFill="background1"/>
        <w:suppressAutoHyphens/>
        <w:autoSpaceDN w:val="0"/>
        <w:spacing w:before="200" w:line="276" w:lineRule="auto"/>
        <w:textAlignment w:val="baseline"/>
        <w:outlineLvl w:val="1"/>
        <w:rPr>
          <w:rFonts w:ascii="Cambria" w:eastAsia="Cambria" w:hAnsi="Cambria" w:cs="Cambria"/>
          <w:b/>
          <w:color w:val="4F81BD"/>
          <w:sz w:val="26"/>
          <w:szCs w:val="20"/>
          <w:lang w:eastAsia="en-GB"/>
        </w:rPr>
      </w:pPr>
      <w:r>
        <w:rPr>
          <w:rFonts w:ascii="Arial" w:eastAsia="Arial" w:hAnsi="Arial" w:cs="Arial"/>
          <w:b/>
          <w:color w:val="000000"/>
          <w:sz w:val="26"/>
          <w:szCs w:val="20"/>
          <w:shd w:val="clear" w:color="auto" w:fill="DBE5F1"/>
          <w:lang w:eastAsia="en-GB"/>
        </w:rPr>
        <w:lastRenderedPageBreak/>
        <w:t xml:space="preserve">29. </w:t>
      </w:r>
      <w:r w:rsidR="0061431C" w:rsidRPr="00DD5636">
        <w:rPr>
          <w:rFonts w:ascii="Arial" w:eastAsia="Arial" w:hAnsi="Arial" w:cs="Arial"/>
          <w:b/>
          <w:color w:val="000000"/>
          <w:sz w:val="26"/>
          <w:szCs w:val="20"/>
          <w:shd w:val="clear" w:color="auto" w:fill="DBE5F1"/>
          <w:lang w:eastAsia="en-GB"/>
        </w:rPr>
        <w:t>Grounds for discretionary exclusion – Part 1</w:t>
      </w:r>
    </w:p>
    <w:p w:rsidR="0061431C" w:rsidRDefault="0061431C" w:rsidP="0061431C">
      <w:pPr>
        <w:suppressAutoHyphens/>
        <w:autoSpaceDN w:val="0"/>
        <w:spacing w:line="276" w:lineRule="auto"/>
        <w:jc w:val="both"/>
        <w:textAlignment w:val="baseline"/>
        <w:rPr>
          <w:rFonts w:ascii="Arial" w:eastAsia="Arial" w:hAnsi="Arial" w:cs="Arial"/>
          <w:color w:val="000000"/>
          <w:sz w:val="22"/>
          <w:szCs w:val="20"/>
          <w:lang w:eastAsia="en-GB"/>
        </w:rPr>
      </w:pPr>
      <w:bookmarkStart w:id="31" w:name="h.30j0zll"/>
      <w:bookmarkEnd w:id="31"/>
    </w:p>
    <w:p w:rsidR="0061431C" w:rsidRPr="000D2CD8" w:rsidRDefault="0061431C" w:rsidP="0061431C">
      <w:pPr>
        <w:suppressAutoHyphens/>
        <w:autoSpaceDN w:val="0"/>
        <w:spacing w:line="276" w:lineRule="auto"/>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The authority may exclude any Supplier who answers ‘Yes’ in any of the following situations set out in paragraphs (a) to (</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 xml:space="preserve">); </w:t>
      </w:r>
    </w:p>
    <w:p w:rsidR="0061431C" w:rsidRPr="000D2CD8" w:rsidRDefault="0061431C" w:rsidP="0061431C">
      <w:pPr>
        <w:suppressAutoHyphens/>
        <w:autoSpaceDN w:val="0"/>
        <w:spacing w:line="276" w:lineRule="auto"/>
        <w:jc w:val="both"/>
        <w:textAlignment w:val="baseline"/>
        <w:rPr>
          <w:rFonts w:ascii="Calibri" w:eastAsia="Calibri" w:hAnsi="Calibri" w:cs="Calibri"/>
          <w:color w:val="000000"/>
          <w:sz w:val="22"/>
          <w:szCs w:val="20"/>
          <w:lang w:eastAsia="en-GB"/>
        </w:rPr>
      </w:pPr>
    </w:p>
    <w:tbl>
      <w:tblPr>
        <w:tblW w:w="9987" w:type="dxa"/>
        <w:tblLayout w:type="fixed"/>
        <w:tblCellMar>
          <w:left w:w="10" w:type="dxa"/>
          <w:right w:w="10" w:type="dxa"/>
        </w:tblCellMar>
        <w:tblLook w:val="0000" w:firstRow="0" w:lastRow="0" w:firstColumn="0" w:lastColumn="0" w:noHBand="0" w:noVBand="0"/>
      </w:tblPr>
      <w:tblGrid>
        <w:gridCol w:w="7493"/>
        <w:gridCol w:w="1076"/>
        <w:gridCol w:w="1418"/>
      </w:tblGrid>
      <w:tr w:rsidR="0061431C" w:rsidRPr="000D2CD8" w:rsidTr="001025AD">
        <w:tc>
          <w:tcPr>
            <w:tcW w:w="7493"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rsidR="0061431C" w:rsidRPr="00904C0A" w:rsidRDefault="0061431C" w:rsidP="001025AD">
            <w:pPr>
              <w:suppressAutoHyphens/>
              <w:autoSpaceDN w:val="0"/>
              <w:spacing w:before="80" w:line="276" w:lineRule="auto"/>
              <w:jc w:val="both"/>
              <w:textAlignment w:val="baseline"/>
              <w:rPr>
                <w:rFonts w:ascii="Calibri" w:eastAsia="Calibri" w:hAnsi="Calibri" w:cs="Calibri"/>
                <w:color w:val="000000"/>
                <w:sz w:val="22"/>
                <w:szCs w:val="20"/>
                <w:lang w:eastAsia="en-GB"/>
              </w:rPr>
            </w:pPr>
            <w:r w:rsidRPr="00904C0A">
              <w:rPr>
                <w:rFonts w:ascii="Arial" w:eastAsia="Arial" w:hAnsi="Arial" w:cs="Arial"/>
                <w:b/>
                <w:color w:val="000000"/>
                <w:sz w:val="22"/>
                <w:szCs w:val="20"/>
                <w:lang w:eastAsia="en-GB"/>
              </w:rPr>
              <w:t>3.1 Within the past three years, please indicate if any of the following situations have applied, or currently apply, to your organisation.</w:t>
            </w:r>
          </w:p>
        </w:tc>
        <w:tc>
          <w:tcPr>
            <w:tcW w:w="2494"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rsidR="0061431C" w:rsidRPr="00904C0A" w:rsidRDefault="0061431C" w:rsidP="001025AD">
            <w:pPr>
              <w:suppressAutoHyphens/>
              <w:autoSpaceDN w:val="0"/>
              <w:jc w:val="center"/>
              <w:textAlignment w:val="baseline"/>
              <w:rPr>
                <w:rFonts w:ascii="Calibri" w:eastAsia="Calibri" w:hAnsi="Calibri" w:cs="Calibri"/>
                <w:color w:val="000000"/>
                <w:sz w:val="22"/>
                <w:szCs w:val="20"/>
                <w:lang w:eastAsia="en-GB"/>
              </w:rPr>
            </w:pPr>
            <w:r w:rsidRPr="00904C0A">
              <w:rPr>
                <w:rFonts w:ascii="Arial" w:eastAsia="Arial" w:hAnsi="Arial" w:cs="Arial"/>
                <w:b/>
                <w:color w:val="000000"/>
                <w:sz w:val="22"/>
                <w:szCs w:val="20"/>
                <w:lang w:eastAsia="en-GB"/>
              </w:rPr>
              <w:t>Please indicate your answer by marking ‘X’ in the relevant box.</w:t>
            </w:r>
          </w:p>
        </w:tc>
      </w:tr>
      <w:tr w:rsidR="0061431C" w:rsidRPr="000D2CD8" w:rsidTr="001025AD">
        <w:tc>
          <w:tcPr>
            <w:tcW w:w="7493"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rsidR="0061431C" w:rsidRPr="00904C0A" w:rsidRDefault="0061431C" w:rsidP="001025AD">
            <w:pPr>
              <w:suppressAutoHyphens/>
              <w:autoSpaceDN w:val="0"/>
              <w:spacing w:before="80" w:line="276" w:lineRule="auto"/>
              <w:jc w:val="both"/>
              <w:textAlignment w:val="baseline"/>
              <w:rPr>
                <w:rFonts w:ascii="Calibri" w:eastAsia="Calibri" w:hAnsi="Calibri" w:cs="Calibri"/>
                <w:color w:val="000000"/>
                <w:sz w:val="22"/>
                <w:szCs w:val="20"/>
                <w:lang w:eastAsia="en-GB"/>
              </w:rPr>
            </w:pPr>
          </w:p>
        </w:tc>
        <w:tc>
          <w:tcPr>
            <w:tcW w:w="10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rsidR="0061431C" w:rsidRPr="00904C0A" w:rsidRDefault="0061431C" w:rsidP="001025AD">
            <w:pPr>
              <w:suppressAutoHyphens/>
              <w:autoSpaceDN w:val="0"/>
              <w:jc w:val="center"/>
              <w:textAlignment w:val="baseline"/>
              <w:rPr>
                <w:rFonts w:ascii="Calibri" w:eastAsia="Calibri" w:hAnsi="Calibri" w:cs="Calibri"/>
                <w:color w:val="000000"/>
                <w:sz w:val="22"/>
                <w:szCs w:val="20"/>
                <w:lang w:eastAsia="en-GB"/>
              </w:rPr>
            </w:pPr>
            <w:r w:rsidRPr="00904C0A">
              <w:rPr>
                <w:rFonts w:ascii="Arial" w:eastAsia="Arial" w:hAnsi="Arial" w:cs="Arial"/>
                <w:b/>
                <w:color w:val="000000"/>
                <w:sz w:val="22"/>
                <w:szCs w:val="20"/>
                <w:lang w:eastAsia="en-GB"/>
              </w:rPr>
              <w:t>Yes</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rsidR="0061431C" w:rsidRPr="00904C0A" w:rsidRDefault="0061431C" w:rsidP="001025AD">
            <w:pPr>
              <w:suppressAutoHyphens/>
              <w:autoSpaceDN w:val="0"/>
              <w:jc w:val="center"/>
              <w:textAlignment w:val="baseline"/>
              <w:rPr>
                <w:rFonts w:ascii="Calibri" w:eastAsia="Calibri" w:hAnsi="Calibri" w:cs="Calibri"/>
                <w:color w:val="000000"/>
                <w:sz w:val="22"/>
                <w:szCs w:val="20"/>
                <w:lang w:eastAsia="en-GB"/>
              </w:rPr>
            </w:pPr>
            <w:r w:rsidRPr="00904C0A">
              <w:rPr>
                <w:rFonts w:ascii="Arial" w:eastAsia="Arial" w:hAnsi="Arial" w:cs="Arial"/>
                <w:b/>
                <w:color w:val="000000"/>
                <w:sz w:val="22"/>
                <w:szCs w:val="20"/>
                <w:lang w:eastAsia="en-GB"/>
              </w:rPr>
              <w:t>No</w:t>
            </w:r>
          </w:p>
        </w:tc>
      </w:tr>
      <w:tr w:rsidR="0061431C" w:rsidRPr="000D2CD8" w:rsidTr="001025AD">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4"/>
              </w:numPr>
              <w:suppressAutoHyphens/>
              <w:autoSpaceDN w:val="0"/>
              <w:spacing w:before="80" w:after="200" w:line="276" w:lineRule="auto"/>
              <w:ind w:left="720" w:hanging="358"/>
              <w:jc w:val="both"/>
              <w:textAlignment w:val="baseline"/>
              <w:rPr>
                <w:rFonts w:ascii="Arial" w:eastAsia="Arial" w:hAnsi="Arial" w:cs="Arial"/>
                <w:color w:val="000000"/>
                <w:sz w:val="22"/>
                <w:szCs w:val="20"/>
                <w:lang w:eastAsia="en-GB"/>
              </w:rPr>
            </w:pPr>
            <w:bookmarkStart w:id="32" w:name="h.1fob9te"/>
            <w:bookmarkEnd w:id="32"/>
            <w:r w:rsidRPr="000D2CD8">
              <w:rPr>
                <w:rFonts w:ascii="Arial" w:eastAsia="Arial" w:hAnsi="Arial" w:cs="Arial"/>
                <w:color w:val="000000"/>
                <w:sz w:val="22"/>
                <w:szCs w:val="20"/>
                <w:lang w:eastAsia="en-GB"/>
              </w:rPr>
              <w:t>your organisation has violated applicable obligations referred to in regulation 56 (2) of the Public Contracts Regulations 2015 in the fields of environmental, social and labour law established by EU law, national law, collective agreements or by the international environmental, social and labour law provisions listed in Annex X to the Public Contracts Directive as amended from time to time;</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lang w:eastAsia="en-GB"/>
              </w:rPr>
              <w:t xml:space="preserve">  </w:t>
            </w:r>
          </w:p>
        </w:tc>
      </w:tr>
      <w:tr w:rsidR="0061431C" w:rsidRPr="000D2CD8" w:rsidTr="001025AD">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4"/>
              </w:numPr>
              <w:suppressAutoHyphens/>
              <w:autoSpaceDN w:val="0"/>
              <w:spacing w:before="80" w:after="200" w:line="276" w:lineRule="auto"/>
              <w:ind w:left="720" w:hanging="358"/>
              <w:jc w:val="both"/>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your organisation is bankrupt or is the subject of insolvency or winding-up proceedings, where your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r>
      <w:tr w:rsidR="0061431C" w:rsidRPr="000D2CD8" w:rsidTr="001025AD">
        <w:trPr>
          <w:trHeight w:val="660"/>
        </w:trPr>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4"/>
              </w:numPr>
              <w:suppressAutoHyphens/>
              <w:autoSpaceDN w:val="0"/>
              <w:spacing w:before="80" w:after="200" w:line="276" w:lineRule="auto"/>
              <w:ind w:left="720" w:hanging="358"/>
              <w:jc w:val="both"/>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your organisation is guilty of grave professional misconduct,  which renders its integrity questionable;</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r>
      <w:tr w:rsidR="0061431C" w:rsidRPr="000D2CD8" w:rsidTr="001025AD">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4"/>
              </w:numPr>
              <w:suppressAutoHyphens/>
              <w:autoSpaceDN w:val="0"/>
              <w:spacing w:after="200" w:line="276" w:lineRule="auto"/>
              <w:ind w:left="720"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 xml:space="preserve">your organisation has entered into agreements with other </w:t>
            </w:r>
            <w:r w:rsidR="001025AD">
              <w:rPr>
                <w:rFonts w:ascii="Arial" w:eastAsia="Arial" w:hAnsi="Arial" w:cs="Arial"/>
                <w:color w:val="000000"/>
                <w:sz w:val="22"/>
                <w:szCs w:val="20"/>
                <w:lang w:eastAsia="en-GB"/>
              </w:rPr>
              <w:t>supplier</w:t>
            </w:r>
            <w:r w:rsidRPr="000D2CD8">
              <w:rPr>
                <w:rFonts w:ascii="Arial" w:eastAsia="Arial" w:hAnsi="Arial" w:cs="Arial"/>
                <w:color w:val="000000"/>
                <w:sz w:val="22"/>
                <w:szCs w:val="20"/>
                <w:lang w:eastAsia="en-GB"/>
              </w:rPr>
              <w:t>s aimed at distorting competition;</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r>
      <w:tr w:rsidR="0061431C" w:rsidRPr="000D2CD8" w:rsidTr="001025AD">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4"/>
              </w:numPr>
              <w:suppressAutoHyphens/>
              <w:autoSpaceDN w:val="0"/>
              <w:spacing w:after="200" w:line="276" w:lineRule="auto"/>
              <w:ind w:left="720"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your organisation has a conflict of interest within the meaning of regulation 24 of the Public Contracts Regulations 2015 that cannot be effectively remedied by other, less intrusive, measures;</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r>
      <w:tr w:rsidR="0061431C" w:rsidRPr="000D2CD8" w:rsidTr="001025AD">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4"/>
              </w:numPr>
              <w:suppressAutoHyphens/>
              <w:autoSpaceDN w:val="0"/>
              <w:spacing w:after="200" w:line="276" w:lineRule="auto"/>
              <w:ind w:left="720"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the prior involvement of your organisation in the preparation of the procurement procedure has resulted in a distortion of competition, as referred to in regulation 41, that cannot be remedied by other, less intrusive, measures;</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r>
      <w:tr w:rsidR="0061431C" w:rsidRPr="000D2CD8" w:rsidTr="001025AD">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4"/>
              </w:numPr>
              <w:suppressAutoHyphens/>
              <w:autoSpaceDN w:val="0"/>
              <w:spacing w:after="200" w:line="276" w:lineRule="auto"/>
              <w:ind w:left="720"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your organisation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r>
      <w:tr w:rsidR="0061431C" w:rsidRPr="000D2CD8" w:rsidTr="001025AD">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61431C">
            <w:pPr>
              <w:numPr>
                <w:ilvl w:val="0"/>
                <w:numId w:val="14"/>
              </w:numPr>
              <w:suppressAutoHyphens/>
              <w:autoSpaceDN w:val="0"/>
              <w:spacing w:after="200" w:line="276" w:lineRule="auto"/>
              <w:ind w:left="720" w:hanging="358"/>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your organisation—</w:t>
            </w:r>
          </w:p>
          <w:p w:rsidR="0061431C" w:rsidRPr="000D2CD8" w:rsidRDefault="0061431C" w:rsidP="001025AD">
            <w:pPr>
              <w:suppressAutoHyphens/>
              <w:autoSpaceDN w:val="0"/>
              <w:spacing w:line="276" w:lineRule="auto"/>
              <w:ind w:left="7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w:t>
            </w:r>
            <w:r w:rsidRPr="000D2CD8">
              <w:rPr>
                <w:rFonts w:ascii="Arial" w:eastAsia="Arial" w:hAnsi="Arial" w:cs="Arial"/>
                <w:color w:val="000000"/>
                <w:sz w:val="22"/>
                <w:szCs w:val="20"/>
                <w:lang w:eastAsia="en-GB"/>
              </w:rPr>
              <w:tab/>
              <w:t>has been guilty of serious misrepresentation in supplying the information required for the verification of the absence of grounds for exclusion or the fulfilment of the selection criteria; or</w:t>
            </w:r>
          </w:p>
          <w:p w:rsidR="0061431C" w:rsidRPr="000D2CD8" w:rsidRDefault="0061431C" w:rsidP="001025AD">
            <w:pPr>
              <w:suppressAutoHyphens/>
              <w:autoSpaceDN w:val="0"/>
              <w:spacing w:line="276" w:lineRule="auto"/>
              <w:ind w:left="7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(ii)</w:t>
            </w:r>
            <w:r w:rsidRPr="000D2CD8">
              <w:rPr>
                <w:rFonts w:ascii="Arial" w:eastAsia="Arial" w:hAnsi="Arial" w:cs="Arial"/>
                <w:color w:val="000000"/>
                <w:sz w:val="22"/>
                <w:szCs w:val="20"/>
                <w:lang w:eastAsia="en-GB"/>
              </w:rPr>
              <w:tab/>
              <w:t>has withheld such information or is not able to submit supporting documents required under regulation 59 of the Public Contracts Regulations 2015; or</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r>
      <w:tr w:rsidR="0061431C" w:rsidRPr="000D2CD8" w:rsidTr="001025AD">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line="276" w:lineRule="auto"/>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lastRenderedPageBreak/>
              <w:t>(</w:t>
            </w:r>
            <w:proofErr w:type="spellStart"/>
            <w:r w:rsidRPr="000D2CD8">
              <w:rPr>
                <w:rFonts w:ascii="Arial" w:eastAsia="Arial" w:hAnsi="Arial" w:cs="Arial"/>
                <w:color w:val="000000"/>
                <w:sz w:val="22"/>
                <w:szCs w:val="20"/>
                <w:lang w:eastAsia="en-GB"/>
              </w:rPr>
              <w:t>i</w:t>
            </w:r>
            <w:proofErr w:type="spellEnd"/>
            <w:r w:rsidRPr="000D2CD8">
              <w:rPr>
                <w:rFonts w:ascii="Arial" w:eastAsia="Arial" w:hAnsi="Arial" w:cs="Arial"/>
                <w:color w:val="000000"/>
                <w:sz w:val="22"/>
                <w:szCs w:val="20"/>
                <w:lang w:eastAsia="en-GB"/>
              </w:rPr>
              <w:t>) your organisation has undertaken to</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r>
      <w:tr w:rsidR="0061431C" w:rsidRPr="000D2CD8" w:rsidTr="001025AD">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200" w:line="276" w:lineRule="auto"/>
              <w:ind w:left="7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(aa)</w:t>
            </w:r>
            <w:r w:rsidRPr="000D2CD8">
              <w:rPr>
                <w:rFonts w:ascii="Arial" w:eastAsia="Arial" w:hAnsi="Arial" w:cs="Arial"/>
                <w:color w:val="000000"/>
                <w:sz w:val="22"/>
                <w:szCs w:val="20"/>
                <w:lang w:eastAsia="en-GB"/>
              </w:rPr>
              <w:tab/>
              <w:t>unduly influence the decision-making process of the contracting authority, or</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r>
      <w:tr w:rsidR="0061431C" w:rsidRPr="000D2CD8" w:rsidTr="001025AD">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200" w:line="276" w:lineRule="auto"/>
              <w:ind w:left="7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(bb)</w:t>
            </w:r>
            <w:r w:rsidRPr="000D2CD8">
              <w:rPr>
                <w:rFonts w:ascii="Arial" w:eastAsia="Arial" w:hAnsi="Arial" w:cs="Arial"/>
                <w:color w:val="000000"/>
                <w:sz w:val="22"/>
                <w:szCs w:val="20"/>
                <w:lang w:eastAsia="en-GB"/>
              </w:rPr>
              <w:tab/>
              <w:t>obtain confidential information that may confer upon your organisation undue advantages in the procurement procedure; or</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r>
      <w:tr w:rsidR="0061431C" w:rsidRPr="000D2CD8" w:rsidTr="001025AD">
        <w:tc>
          <w:tcPr>
            <w:tcW w:w="749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200" w:line="276" w:lineRule="auto"/>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       (j)</w:t>
            </w:r>
            <w:r w:rsidRPr="000D2CD8">
              <w:rPr>
                <w:rFonts w:ascii="Arial" w:eastAsia="Arial" w:hAnsi="Arial" w:cs="Arial"/>
                <w:color w:val="000000"/>
                <w:sz w:val="22"/>
                <w:szCs w:val="20"/>
                <w:lang w:eastAsia="en-GB"/>
              </w:rPr>
              <w:tab/>
            </w:r>
            <w:proofErr w:type="gramStart"/>
            <w:r w:rsidRPr="000D2CD8">
              <w:rPr>
                <w:rFonts w:ascii="Arial" w:eastAsia="Arial" w:hAnsi="Arial" w:cs="Arial"/>
                <w:color w:val="000000"/>
                <w:sz w:val="22"/>
                <w:szCs w:val="20"/>
                <w:lang w:eastAsia="en-GB"/>
              </w:rPr>
              <w:t>your</w:t>
            </w:r>
            <w:proofErr w:type="gramEnd"/>
            <w:r w:rsidRPr="000D2CD8">
              <w:rPr>
                <w:rFonts w:ascii="Arial" w:eastAsia="Arial" w:hAnsi="Arial" w:cs="Arial"/>
                <w:color w:val="000000"/>
                <w:sz w:val="22"/>
                <w:szCs w:val="20"/>
                <w:lang w:eastAsia="en-GB"/>
              </w:rPr>
              <w:t xml:space="preserve"> organisation has negligently provided misleading information that may have a material influence on decisions concerning exclusion, selection or award.</w:t>
            </w:r>
          </w:p>
        </w:tc>
        <w:tc>
          <w:tcPr>
            <w:tcW w:w="107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p>
        </w:tc>
      </w:tr>
    </w:tbl>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ind w:right="-333"/>
        <w:jc w:val="both"/>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u w:val="single"/>
          <w:lang w:eastAsia="en-GB"/>
        </w:rPr>
        <w:t>Conflicts of interest</w:t>
      </w:r>
    </w:p>
    <w:p w:rsidR="0061431C" w:rsidRPr="000D2CD8" w:rsidRDefault="0061431C" w:rsidP="0061431C">
      <w:pPr>
        <w:suppressAutoHyphens/>
        <w:autoSpaceDN w:val="0"/>
        <w:ind w:right="-333"/>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In accordance with question 3.1 (e), the authority may exclude the Supplier if there is a conflict of interest which cannot be effectively remedied. The concept of a conflict of interest includes any situation where relevant staff members have, directly or indirectly, a financial, economic or other personal interest which might be perceived to compromise their impartiality and independence in the context of the procurement procedure. </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Where there is any indication that a conflict of interest exists or may arise then it is the responsibility of the Supplier to inform the authority, detailing the conflict in a separate Appendix. Provided that it has been carried out in a transparent manner, routine pre-market engagement carried out by the authority should not represent a conflict of interest for the Supplier.</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ind w:right="-333"/>
        <w:jc w:val="both"/>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u w:val="single"/>
          <w:lang w:eastAsia="en-GB"/>
        </w:rPr>
        <w:t>Taking Account of Bidders’ Past Performance</w:t>
      </w:r>
    </w:p>
    <w:p w:rsidR="0061431C" w:rsidRPr="000D2CD8" w:rsidRDefault="0061431C" w:rsidP="0061431C">
      <w:pPr>
        <w:suppressAutoHyphens/>
        <w:autoSpaceDN w:val="0"/>
        <w:ind w:right="-333"/>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In accordance with question (g), the authority may assess the past performance of a Supplier (through a Certificate of Performance provided by a Customer or other means of evidence). The authority may take into account any failure to discharge obligations under the previous principal relevant contracts of the Supplier completing this </w:t>
      </w:r>
      <w:r w:rsidR="006B3365">
        <w:rPr>
          <w:rFonts w:ascii="Arial" w:eastAsia="Arial" w:hAnsi="Arial" w:cs="Arial"/>
          <w:color w:val="000000"/>
          <w:sz w:val="22"/>
          <w:szCs w:val="20"/>
          <w:lang w:eastAsia="en-GB"/>
        </w:rPr>
        <w:t>form</w:t>
      </w:r>
      <w:r w:rsidRPr="000D2CD8">
        <w:rPr>
          <w:rFonts w:ascii="Arial" w:eastAsia="Arial" w:hAnsi="Arial" w:cs="Arial"/>
          <w:color w:val="000000"/>
          <w:sz w:val="22"/>
          <w:szCs w:val="20"/>
          <w:lang w:eastAsia="en-GB"/>
        </w:rPr>
        <w:t xml:space="preserve">. The authority may also assess whether specified minimum standards for reliability for such contracts are met. </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In addition, the authority may re-assess reliability based on past performance at key stages in the procurement process (i.e. Supplier selection, tender evaluation, contract award stage etc.). Suppliers may also be asked to update the evidence they provide in this section to reflect more recent performance on new or existing contracts (or to confirm that nothing has changed).</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ind w:right="-333"/>
        <w:jc w:val="both"/>
        <w:textAlignment w:val="baseline"/>
        <w:rPr>
          <w:rFonts w:ascii="Calibri" w:eastAsia="Calibri" w:hAnsi="Calibri" w:cs="Calibri"/>
          <w:color w:val="000000"/>
          <w:sz w:val="22"/>
          <w:szCs w:val="20"/>
          <w:lang w:eastAsia="en-GB"/>
        </w:rPr>
      </w:pPr>
      <w:r w:rsidRPr="000D2CD8">
        <w:rPr>
          <w:rFonts w:ascii="Arial" w:eastAsia="Arial" w:hAnsi="Arial" w:cs="Arial"/>
          <w:b/>
          <w:color w:val="000000"/>
          <w:sz w:val="22"/>
          <w:szCs w:val="20"/>
          <w:u w:val="single"/>
          <w:lang w:eastAsia="en-GB"/>
        </w:rPr>
        <w:t xml:space="preserve">‘Self-cleaning’ </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bookmarkStart w:id="33" w:name="h.3znysh7"/>
      <w:bookmarkEnd w:id="33"/>
    </w:p>
    <w:p w:rsidR="0061431C" w:rsidRPr="000D2CD8" w:rsidRDefault="0061431C" w:rsidP="0061431C">
      <w:pPr>
        <w:suppressAutoHyphens/>
        <w:autoSpaceDN w:val="0"/>
        <w:jc w:val="both"/>
        <w:textAlignment w:val="baseline"/>
        <w:rPr>
          <w:rFonts w:ascii="Arial" w:eastAsia="Arial" w:hAnsi="Arial" w:cs="Arial"/>
          <w:color w:val="000000"/>
          <w:sz w:val="22"/>
          <w:szCs w:val="20"/>
          <w:lang w:eastAsia="en-GB"/>
        </w:rPr>
      </w:pPr>
      <w:r w:rsidRPr="000D2CD8">
        <w:rPr>
          <w:rFonts w:ascii="Arial" w:eastAsia="Arial" w:hAnsi="Arial" w:cs="Arial"/>
          <w:color w:val="000000"/>
          <w:sz w:val="22"/>
          <w:szCs w:val="20"/>
          <w:lang w:eastAsia="en-GB"/>
        </w:rPr>
        <w:t>Any Supplier that answers ‘Yes’ to questions 2.1, 2.2 and 3.1 should provide sufficient evidence, in a separate Appendix, that provides a summary of the circumstances and any remedial action that has taken place subsequently and effectively “</w:t>
      </w:r>
      <w:proofErr w:type="spellStart"/>
      <w:r w:rsidRPr="000D2CD8">
        <w:rPr>
          <w:rFonts w:ascii="Arial" w:eastAsia="Arial" w:hAnsi="Arial" w:cs="Arial"/>
          <w:color w:val="000000"/>
          <w:sz w:val="22"/>
          <w:szCs w:val="20"/>
          <w:lang w:eastAsia="en-GB"/>
        </w:rPr>
        <w:t>self cleans</w:t>
      </w:r>
      <w:proofErr w:type="spellEnd"/>
      <w:r w:rsidRPr="000D2CD8">
        <w:rPr>
          <w:rFonts w:ascii="Arial" w:eastAsia="Arial" w:hAnsi="Arial" w:cs="Arial"/>
          <w:color w:val="000000"/>
          <w:sz w:val="22"/>
          <w:szCs w:val="20"/>
          <w:lang w:eastAsia="en-GB"/>
        </w:rPr>
        <w:t xml:space="preserve">” the situation referred to in that question. The Supplier has to demonstrate it has taken such remedial action, to the satisfaction of the authority in each case.  </w:t>
      </w:r>
    </w:p>
    <w:p w:rsidR="0061431C" w:rsidRPr="000D2CD8" w:rsidRDefault="0061431C" w:rsidP="0061431C">
      <w:pPr>
        <w:suppressAutoHyphens/>
        <w:autoSpaceDN w:val="0"/>
        <w:jc w:val="both"/>
        <w:textAlignment w:val="baseline"/>
        <w:rPr>
          <w:rFonts w:ascii="Arial" w:eastAsia="Arial" w:hAnsi="Arial" w:cs="Arial"/>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If such evidence is considered by the authority (whose decision will be final) as sufficient, the </w:t>
      </w:r>
      <w:r w:rsidR="001025AD">
        <w:rPr>
          <w:rFonts w:ascii="Arial" w:eastAsia="Arial" w:hAnsi="Arial" w:cs="Arial"/>
          <w:color w:val="000000"/>
          <w:sz w:val="22"/>
          <w:szCs w:val="20"/>
          <w:lang w:eastAsia="en-GB"/>
        </w:rPr>
        <w:t>supplier</w:t>
      </w:r>
      <w:r w:rsidRPr="000D2CD8">
        <w:rPr>
          <w:rFonts w:ascii="Arial" w:eastAsia="Arial" w:hAnsi="Arial" w:cs="Arial"/>
          <w:color w:val="000000"/>
          <w:sz w:val="22"/>
          <w:szCs w:val="20"/>
          <w:lang w:eastAsia="en-GB"/>
        </w:rPr>
        <w:t xml:space="preserve"> concerned shall be allowed to continue in the procurement process.</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bookmarkStart w:id="34" w:name="h.2et92p0"/>
      <w:bookmarkEnd w:id="34"/>
      <w:r w:rsidRPr="000D2CD8">
        <w:rPr>
          <w:rFonts w:ascii="Arial" w:eastAsia="Arial" w:hAnsi="Arial" w:cs="Arial"/>
          <w:color w:val="000000"/>
          <w:sz w:val="22"/>
          <w:szCs w:val="20"/>
          <w:lang w:eastAsia="en-GB"/>
        </w:rPr>
        <w:t>In order for the evidence referred to above to be sufficient, the Supplier shall, as a minimum, prove that it has;</w:t>
      </w:r>
    </w:p>
    <w:p w:rsidR="0061431C" w:rsidRPr="000D2CD8" w:rsidRDefault="0061431C" w:rsidP="0061431C">
      <w:pPr>
        <w:numPr>
          <w:ilvl w:val="0"/>
          <w:numId w:val="15"/>
        </w:numPr>
        <w:suppressAutoHyphens/>
        <w:autoSpaceDN w:val="0"/>
        <w:spacing w:after="200" w:line="276" w:lineRule="auto"/>
        <w:ind w:hanging="358"/>
        <w:jc w:val="both"/>
        <w:textAlignment w:val="baseline"/>
        <w:rPr>
          <w:rFonts w:ascii="Calibri" w:eastAsia="Calibri" w:hAnsi="Calibri" w:cs="Calibri"/>
          <w:color w:val="000000"/>
          <w:sz w:val="22"/>
          <w:szCs w:val="20"/>
          <w:lang w:eastAsia="en-GB"/>
        </w:rPr>
      </w:pPr>
      <w:bookmarkStart w:id="35" w:name="h.tyjcwt"/>
      <w:bookmarkEnd w:id="35"/>
      <w:r w:rsidRPr="000D2CD8">
        <w:rPr>
          <w:rFonts w:ascii="Arial" w:eastAsia="Arial" w:hAnsi="Arial" w:cs="Arial"/>
          <w:color w:val="000000"/>
          <w:sz w:val="22"/>
          <w:szCs w:val="20"/>
          <w:lang w:eastAsia="en-GB"/>
        </w:rPr>
        <w:t>paid or undertaken to pay compensation in respect of any damage caused by the criminal offence or misconduct;</w:t>
      </w:r>
    </w:p>
    <w:p w:rsidR="0061431C" w:rsidRPr="000D2CD8" w:rsidRDefault="0061431C" w:rsidP="0061431C">
      <w:pPr>
        <w:numPr>
          <w:ilvl w:val="0"/>
          <w:numId w:val="15"/>
        </w:numPr>
        <w:suppressAutoHyphens/>
        <w:autoSpaceDN w:val="0"/>
        <w:spacing w:after="200" w:line="276" w:lineRule="auto"/>
        <w:ind w:hanging="358"/>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clarified the facts and circumstances in a comprehensive manner by actively collaborating with the investigating authorities; and</w:t>
      </w:r>
    </w:p>
    <w:p w:rsidR="0061431C" w:rsidRPr="000D2CD8" w:rsidRDefault="0061431C" w:rsidP="0061431C">
      <w:pPr>
        <w:numPr>
          <w:ilvl w:val="0"/>
          <w:numId w:val="15"/>
        </w:numPr>
        <w:suppressAutoHyphens/>
        <w:autoSpaceDN w:val="0"/>
        <w:spacing w:after="200" w:line="276" w:lineRule="auto"/>
        <w:ind w:hanging="358"/>
        <w:jc w:val="both"/>
        <w:textAlignment w:val="baseline"/>
        <w:rPr>
          <w:rFonts w:ascii="Calibri" w:eastAsia="Calibri" w:hAnsi="Calibri" w:cs="Calibri"/>
          <w:color w:val="000000"/>
          <w:sz w:val="22"/>
          <w:szCs w:val="20"/>
          <w:lang w:eastAsia="en-GB"/>
        </w:rPr>
      </w:pPr>
      <w:bookmarkStart w:id="36" w:name="h.3dy6vkm"/>
      <w:bookmarkEnd w:id="36"/>
      <w:proofErr w:type="gramStart"/>
      <w:r w:rsidRPr="000D2CD8">
        <w:rPr>
          <w:rFonts w:ascii="Arial" w:eastAsia="Arial" w:hAnsi="Arial" w:cs="Arial"/>
          <w:color w:val="000000"/>
          <w:sz w:val="22"/>
          <w:szCs w:val="20"/>
          <w:lang w:eastAsia="en-GB"/>
        </w:rPr>
        <w:lastRenderedPageBreak/>
        <w:t>taken</w:t>
      </w:r>
      <w:proofErr w:type="gramEnd"/>
      <w:r w:rsidRPr="000D2CD8">
        <w:rPr>
          <w:rFonts w:ascii="Arial" w:eastAsia="Arial" w:hAnsi="Arial" w:cs="Arial"/>
          <w:color w:val="000000"/>
          <w:sz w:val="22"/>
          <w:szCs w:val="20"/>
          <w:lang w:eastAsia="en-GB"/>
        </w:rPr>
        <w:t xml:space="preserve"> concrete technical, organisational and personnel measures that are appropriate to prevent further criminal offences or misconduct.</w:t>
      </w:r>
    </w:p>
    <w:p w:rsidR="0061431C" w:rsidRPr="000D2CD8" w:rsidRDefault="0061431C" w:rsidP="0061431C">
      <w:pPr>
        <w:suppressAutoHyphens/>
        <w:autoSpaceDN w:val="0"/>
        <w:ind w:left="720"/>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bookmarkStart w:id="37" w:name="h.1t3h5sf"/>
      <w:bookmarkEnd w:id="37"/>
      <w:r w:rsidRPr="000D2CD8">
        <w:rPr>
          <w:rFonts w:ascii="Arial" w:eastAsia="Arial" w:hAnsi="Arial" w:cs="Arial"/>
          <w:color w:val="000000"/>
          <w:sz w:val="22"/>
          <w:szCs w:val="20"/>
          <w:lang w:eastAsia="en-GB"/>
        </w:rPr>
        <w:t>The measures taken by the Supplier shall be evaluated taking into account the gravity and particular circumstances of the criminal offence or misconduct. Where the measures are considered by the authority to be insufficient, the Supplier shall be given a statement of the reasons for that decision.</w:t>
      </w:r>
    </w:p>
    <w:p w:rsidR="0061431C" w:rsidRDefault="0061431C" w:rsidP="0061431C">
      <w:pPr>
        <w:rPr>
          <w:rFonts w:ascii="Calibri" w:eastAsia="Calibri" w:hAnsi="Calibri" w:cs="Calibri"/>
          <w:color w:val="000000"/>
          <w:sz w:val="22"/>
          <w:szCs w:val="20"/>
          <w:lang w:eastAsia="en-GB"/>
        </w:rPr>
      </w:pPr>
      <w:r>
        <w:rPr>
          <w:rFonts w:ascii="Calibri" w:eastAsia="Calibri" w:hAnsi="Calibri" w:cs="Calibri"/>
          <w:color w:val="000000"/>
          <w:sz w:val="22"/>
          <w:szCs w:val="20"/>
          <w:lang w:eastAsia="en-GB"/>
        </w:rPr>
        <w:br w:type="page"/>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DD5636" w:rsidRDefault="003C217A" w:rsidP="0061431C">
      <w:pPr>
        <w:keepNext/>
        <w:suppressAutoHyphens/>
        <w:autoSpaceDN w:val="0"/>
        <w:textAlignment w:val="baseline"/>
        <w:outlineLvl w:val="1"/>
        <w:rPr>
          <w:rFonts w:ascii="Cambria" w:eastAsia="Cambria" w:hAnsi="Cambria" w:cs="Cambria"/>
          <w:b/>
          <w:color w:val="4F81BD"/>
          <w:sz w:val="28"/>
          <w:szCs w:val="28"/>
          <w:lang w:eastAsia="en-GB"/>
        </w:rPr>
      </w:pPr>
      <w:r>
        <w:rPr>
          <w:rFonts w:ascii="Arial" w:eastAsia="Arial" w:hAnsi="Arial" w:cs="Arial"/>
          <w:b/>
          <w:color w:val="000000"/>
          <w:sz w:val="28"/>
          <w:szCs w:val="28"/>
          <w:shd w:val="clear" w:color="auto" w:fill="DBE5F1"/>
          <w:lang w:eastAsia="en-GB"/>
        </w:rPr>
        <w:t xml:space="preserve">30. </w:t>
      </w:r>
      <w:r w:rsidR="0061431C" w:rsidRPr="00DD5636">
        <w:rPr>
          <w:rFonts w:ascii="Arial" w:eastAsia="Arial" w:hAnsi="Arial" w:cs="Arial"/>
          <w:b/>
          <w:color w:val="000000"/>
          <w:sz w:val="28"/>
          <w:szCs w:val="28"/>
          <w:shd w:val="clear" w:color="auto" w:fill="DBE5F1"/>
          <w:lang w:eastAsia="en-GB"/>
        </w:rPr>
        <w:t>Grounds for discretionary exclusion – Part 2</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The authority reserves the right to use its discretion to exclude a Supplier where it can demonstrate the Supplier’s non-payment of taxes/social security contributions where no binding legal decision has been taken.</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Please note that Section 4 relating to tax compliance only applies where the authority has indicated that the contract is over £5million in value, and the authority is a Central Government Department (including their Executive Agencies and Non-Departmental Public Bodies).</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“Occasion of Tax Non-Compliance” means: </w:t>
      </w: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p w:rsidR="0061431C" w:rsidRPr="00DD5636" w:rsidRDefault="0061431C" w:rsidP="0061431C">
      <w:pPr>
        <w:numPr>
          <w:ilvl w:val="0"/>
          <w:numId w:val="16"/>
        </w:numPr>
        <w:suppressAutoHyphens/>
        <w:autoSpaceDN w:val="0"/>
        <w:spacing w:after="200" w:line="276" w:lineRule="auto"/>
        <w:ind w:hanging="358"/>
        <w:jc w:val="both"/>
        <w:textAlignment w:val="baseline"/>
        <w:rPr>
          <w:rFonts w:ascii="Arial" w:eastAsia="Arial" w:hAnsi="Arial" w:cs="Arial"/>
          <w:color w:val="000000"/>
          <w:sz w:val="22"/>
          <w:szCs w:val="20"/>
          <w:lang w:eastAsia="en-GB"/>
        </w:rPr>
      </w:pPr>
      <w:r w:rsidRPr="00DD5636">
        <w:rPr>
          <w:rFonts w:ascii="Arial" w:eastAsia="Arial" w:hAnsi="Arial" w:cs="Arial"/>
          <w:color w:val="000000"/>
          <w:sz w:val="22"/>
          <w:szCs w:val="20"/>
          <w:lang w:eastAsia="en-GB"/>
        </w:rPr>
        <w:t xml:space="preserve">any tax return of the Supplier submitted to a Relevant Tax Authority on or after 1 October 2012 is found to be incorrect as a result of: </w:t>
      </w:r>
    </w:p>
    <w:p w:rsidR="0061431C" w:rsidRPr="00DD5636" w:rsidRDefault="0061431C" w:rsidP="0061431C">
      <w:pPr>
        <w:suppressAutoHyphens/>
        <w:autoSpaceDN w:val="0"/>
        <w:ind w:left="720"/>
        <w:jc w:val="both"/>
        <w:textAlignment w:val="baseline"/>
        <w:rPr>
          <w:rFonts w:ascii="Calibri" w:eastAsia="Calibri" w:hAnsi="Calibri" w:cs="Calibri"/>
          <w:color w:val="000000"/>
          <w:sz w:val="22"/>
          <w:szCs w:val="20"/>
          <w:lang w:eastAsia="en-GB"/>
        </w:rPr>
      </w:pPr>
    </w:p>
    <w:p w:rsidR="0061431C" w:rsidRPr="00DD5636" w:rsidRDefault="0061431C" w:rsidP="0061431C">
      <w:pPr>
        <w:numPr>
          <w:ilvl w:val="0"/>
          <w:numId w:val="14"/>
        </w:numPr>
        <w:suppressAutoHyphens/>
        <w:autoSpaceDN w:val="0"/>
        <w:spacing w:after="200" w:line="276" w:lineRule="auto"/>
        <w:jc w:val="both"/>
        <w:textAlignment w:val="baseline"/>
        <w:rPr>
          <w:rFonts w:ascii="Arial" w:eastAsia="Arial" w:hAnsi="Arial" w:cs="Arial"/>
          <w:color w:val="000000"/>
          <w:sz w:val="22"/>
          <w:szCs w:val="20"/>
          <w:lang w:eastAsia="en-GB"/>
        </w:rPr>
      </w:pPr>
      <w:r w:rsidRPr="00DD5636">
        <w:rPr>
          <w:rFonts w:ascii="Arial" w:eastAsia="Arial" w:hAnsi="Arial" w:cs="Arial"/>
          <w:color w:val="000000"/>
          <w:sz w:val="22"/>
          <w:szCs w:val="20"/>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rsidR="0061431C" w:rsidRPr="00DD5636" w:rsidRDefault="0061431C" w:rsidP="0061431C">
      <w:pPr>
        <w:numPr>
          <w:ilvl w:val="0"/>
          <w:numId w:val="14"/>
        </w:numPr>
        <w:suppressAutoHyphens/>
        <w:autoSpaceDN w:val="0"/>
        <w:spacing w:after="200" w:line="276" w:lineRule="auto"/>
        <w:jc w:val="both"/>
        <w:textAlignment w:val="baseline"/>
        <w:rPr>
          <w:rFonts w:ascii="Arial" w:eastAsia="Arial" w:hAnsi="Arial" w:cs="Arial"/>
          <w:color w:val="000000"/>
          <w:sz w:val="22"/>
          <w:szCs w:val="20"/>
          <w:lang w:eastAsia="en-GB"/>
        </w:rPr>
      </w:pPr>
      <w:r w:rsidRPr="00DD5636">
        <w:rPr>
          <w:rFonts w:ascii="Arial" w:eastAsia="Arial" w:hAnsi="Arial" w:cs="Arial"/>
          <w:color w:val="000000"/>
          <w:sz w:val="22"/>
          <w:szCs w:val="20"/>
          <w:lang w:eastAsia="en-GB"/>
        </w:rPr>
        <w:t xml:space="preserve">the failure of an avoidance scheme which the Supplier was involved in, and which was, or should have been, notified to a Relevant Tax Authority under the DOTAS or any equivalent or similar regime; and/or </w:t>
      </w:r>
    </w:p>
    <w:p w:rsidR="0061431C" w:rsidRPr="00DD5636" w:rsidRDefault="0061431C" w:rsidP="0061431C">
      <w:pPr>
        <w:suppressAutoHyphens/>
        <w:autoSpaceDN w:val="0"/>
        <w:ind w:left="1134"/>
        <w:jc w:val="both"/>
        <w:textAlignment w:val="baseline"/>
        <w:rPr>
          <w:rFonts w:ascii="Calibri" w:eastAsia="Calibri" w:hAnsi="Calibri" w:cs="Calibri"/>
          <w:color w:val="000000"/>
          <w:sz w:val="22"/>
          <w:szCs w:val="20"/>
          <w:lang w:eastAsia="en-GB"/>
        </w:rPr>
      </w:pPr>
    </w:p>
    <w:p w:rsidR="0061431C" w:rsidRPr="00DD5636" w:rsidRDefault="0061431C" w:rsidP="0061431C">
      <w:pPr>
        <w:numPr>
          <w:ilvl w:val="0"/>
          <w:numId w:val="16"/>
        </w:numPr>
        <w:suppressAutoHyphens/>
        <w:autoSpaceDN w:val="0"/>
        <w:spacing w:after="200" w:line="276" w:lineRule="auto"/>
        <w:ind w:hanging="358"/>
        <w:jc w:val="both"/>
        <w:textAlignment w:val="baseline"/>
        <w:rPr>
          <w:rFonts w:ascii="Arial" w:eastAsia="Arial" w:hAnsi="Arial" w:cs="Arial"/>
          <w:color w:val="000000"/>
          <w:sz w:val="22"/>
          <w:szCs w:val="20"/>
          <w:lang w:eastAsia="en-GB"/>
        </w:rPr>
      </w:pPr>
      <w:r w:rsidRPr="00DD5636">
        <w:rPr>
          <w:rFonts w:ascii="Arial" w:eastAsia="Arial" w:hAnsi="Arial" w:cs="Arial"/>
          <w:color w:val="000000"/>
          <w:sz w:val="22"/>
          <w:szCs w:val="20"/>
          <w:lang w:eastAsia="en-GB"/>
        </w:rPr>
        <w:t>the Supplier’s tax affairs give rise on or after 1 April 2013 to a criminal conviction in any jurisdiction for tax related offences which is not spent at the Effective Date or to a penalty for civil fraud or evasion</w:t>
      </w:r>
    </w:p>
    <w:p w:rsidR="0061431C" w:rsidRPr="000D2CD8" w:rsidRDefault="0061431C" w:rsidP="0061431C">
      <w:pPr>
        <w:suppressAutoHyphens/>
        <w:autoSpaceDN w:val="0"/>
        <w:textAlignment w:val="baseline"/>
        <w:rPr>
          <w:rFonts w:ascii="Arial" w:eastAsia="Arial" w:hAnsi="Arial" w:cs="Arial"/>
          <w:color w:val="000000"/>
          <w:sz w:val="22"/>
          <w:szCs w:val="20"/>
          <w:lang w:eastAsia="en-GB"/>
        </w:rPr>
      </w:pPr>
    </w:p>
    <w:p w:rsidR="0061431C" w:rsidRPr="000D2CD8" w:rsidRDefault="0061431C" w:rsidP="0061431C">
      <w:pPr>
        <w:suppressAutoHyphens/>
        <w:autoSpaceDN w:val="0"/>
        <w:jc w:val="both"/>
        <w:textAlignment w:val="baseline"/>
        <w:rPr>
          <w:rFonts w:ascii="Calibri" w:eastAsia="Calibri" w:hAnsi="Calibri" w:cs="Calibri"/>
          <w:color w:val="000000"/>
          <w:sz w:val="22"/>
          <w:szCs w:val="20"/>
          <w:lang w:eastAsia="en-GB"/>
        </w:rPr>
      </w:pPr>
    </w:p>
    <w:tbl>
      <w:tblPr>
        <w:tblW w:w="9180" w:type="dxa"/>
        <w:tblInd w:w="720" w:type="dxa"/>
        <w:tblLayout w:type="fixed"/>
        <w:tblCellMar>
          <w:left w:w="10" w:type="dxa"/>
          <w:right w:w="10" w:type="dxa"/>
        </w:tblCellMar>
        <w:tblLook w:val="0000" w:firstRow="0" w:lastRow="0" w:firstColumn="0" w:lastColumn="0" w:noHBand="0" w:noVBand="0"/>
      </w:tblPr>
      <w:tblGrid>
        <w:gridCol w:w="959"/>
        <w:gridCol w:w="6662"/>
        <w:gridCol w:w="1559"/>
      </w:tblGrid>
      <w:tr w:rsidR="0061431C" w:rsidRPr="00DD5636" w:rsidTr="001025AD">
        <w:trPr>
          <w:trHeight w:val="82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rsidR="0061431C" w:rsidRPr="00DD5636" w:rsidRDefault="0061431C" w:rsidP="001025AD">
            <w:pPr>
              <w:suppressAutoHyphens/>
              <w:autoSpaceDN w:val="0"/>
              <w:jc w:val="both"/>
              <w:textAlignment w:val="baseline"/>
              <w:rPr>
                <w:rFonts w:ascii="Calibri" w:eastAsia="Calibri" w:hAnsi="Calibri" w:cs="Calibri"/>
                <w:b/>
                <w:color w:val="000000"/>
                <w:sz w:val="22"/>
                <w:szCs w:val="20"/>
                <w:lang w:eastAsia="en-GB"/>
              </w:rPr>
            </w:pPr>
            <w:r w:rsidRPr="00DD5636">
              <w:rPr>
                <w:rFonts w:ascii="Arial" w:eastAsia="Arial" w:hAnsi="Arial" w:cs="Arial"/>
                <w:b/>
                <w:color w:val="000000"/>
                <w:sz w:val="22"/>
                <w:szCs w:val="20"/>
                <w:lang w:eastAsia="en-GB"/>
              </w:rPr>
              <w:t>From 1 April 2013 onwards, have any of your company’s tax returns submitted on or after 1 October 2012; (Please indicate your answer by marking ‘X’ in the relevant box).</w:t>
            </w:r>
          </w:p>
        </w:tc>
      </w:tr>
      <w:tr w:rsidR="0061431C" w:rsidRPr="000D2CD8" w:rsidTr="001025AD">
        <w:trPr>
          <w:trHeight w:val="112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4.1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Given rise to a criminal conviction for tax related offences which is unspent, or to a civil penalty for fraud or evasion;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tabs>
                <w:tab w:val="center" w:pos="4513"/>
                <w:tab w:val="right" w:pos="9026"/>
              </w:tabs>
              <w:suppressAutoHyphens/>
              <w:autoSpaceDN w:val="0"/>
              <w:textAlignment w:val="baseline"/>
              <w:rPr>
                <w:rFonts w:ascii="Calibri" w:eastAsia="Calibri" w:hAnsi="Calibri" w:cs="Calibri"/>
                <w:color w:val="000000"/>
                <w:sz w:val="22"/>
                <w:szCs w:val="20"/>
                <w:lang w:eastAsia="en-GB"/>
              </w:rPr>
            </w:pPr>
            <w:r w:rsidRPr="000D2CD8">
              <w:rPr>
                <w:rFonts w:ascii="MS Gothic" w:eastAsia="MS Gothic" w:hAnsi="MS Gothic" w:cs="MS Gothic" w:hint="eastAsia"/>
                <w:color w:val="000000"/>
                <w:sz w:val="22"/>
                <w:szCs w:val="20"/>
                <w:lang w:eastAsia="en-GB"/>
              </w:rPr>
              <w:t>▢</w:t>
            </w:r>
            <w:r w:rsidRPr="000D2CD8">
              <w:rPr>
                <w:rFonts w:ascii="Arial" w:eastAsia="Arial" w:hAnsi="Arial" w:cs="Arial"/>
                <w:color w:val="000000"/>
                <w:sz w:val="22"/>
                <w:szCs w:val="20"/>
                <w:lang w:eastAsia="en-GB"/>
              </w:rPr>
              <w:t xml:space="preserve">   Yes</w:t>
            </w:r>
          </w:p>
          <w:p w:rsidR="0061431C" w:rsidRPr="000D2CD8" w:rsidRDefault="0061431C" w:rsidP="001025AD">
            <w:pPr>
              <w:tabs>
                <w:tab w:val="center" w:pos="4513"/>
                <w:tab w:val="right" w:pos="9026"/>
              </w:tabs>
              <w:suppressAutoHyphens/>
              <w:autoSpaceDN w:val="0"/>
              <w:textAlignment w:val="baseline"/>
              <w:rPr>
                <w:rFonts w:ascii="Calibri" w:eastAsia="Calibri" w:hAnsi="Calibri" w:cs="Calibri"/>
                <w:color w:val="000000"/>
                <w:sz w:val="22"/>
                <w:szCs w:val="20"/>
                <w:lang w:eastAsia="en-GB"/>
              </w:rPr>
            </w:pPr>
          </w:p>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r w:rsidRPr="000D2CD8">
              <w:rPr>
                <w:rFonts w:ascii="MS Gothic" w:eastAsia="MS Gothic" w:hAnsi="MS Gothic" w:cs="MS Gothic" w:hint="eastAsia"/>
                <w:color w:val="000000"/>
                <w:sz w:val="22"/>
                <w:szCs w:val="20"/>
                <w:lang w:eastAsia="en-GB"/>
              </w:rPr>
              <w:t>▢</w:t>
            </w:r>
            <w:r w:rsidRPr="000D2CD8">
              <w:rPr>
                <w:rFonts w:ascii="Arial" w:eastAsia="Arial" w:hAnsi="Arial" w:cs="Arial"/>
                <w:color w:val="000000"/>
                <w:sz w:val="22"/>
                <w:szCs w:val="20"/>
                <w:lang w:eastAsia="en-GB"/>
              </w:rPr>
              <w:t xml:space="preserve">   No    </w:t>
            </w:r>
          </w:p>
        </w:tc>
      </w:tr>
      <w:tr w:rsidR="0061431C" w:rsidRPr="000D2CD8" w:rsidTr="001025AD">
        <w:trPr>
          <w:trHeight w:val="568"/>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before="120" w:after="12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4.2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200" w:line="276" w:lineRule="auto"/>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Been found to be incorrect as a result of:</w:t>
            </w:r>
          </w:p>
          <w:p w:rsidR="0061431C" w:rsidRPr="000D2CD8" w:rsidRDefault="0061431C" w:rsidP="0061431C">
            <w:pPr>
              <w:numPr>
                <w:ilvl w:val="2"/>
                <w:numId w:val="17"/>
              </w:numPr>
              <w:suppressAutoHyphens/>
              <w:autoSpaceDN w:val="0"/>
              <w:spacing w:after="120" w:line="276" w:lineRule="auto"/>
              <w:ind w:left="742" w:hanging="281"/>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HMRC successfully challenging it under the General Anti-Abuse Rule (GAAR) or the “Halifax” abuse principle; or</w:t>
            </w:r>
          </w:p>
          <w:p w:rsidR="0061431C" w:rsidRPr="000D2CD8" w:rsidRDefault="0061431C" w:rsidP="0061431C">
            <w:pPr>
              <w:numPr>
                <w:ilvl w:val="2"/>
                <w:numId w:val="17"/>
              </w:numPr>
              <w:suppressAutoHyphens/>
              <w:autoSpaceDN w:val="0"/>
              <w:spacing w:after="120" w:line="276" w:lineRule="auto"/>
              <w:ind w:left="742" w:hanging="281"/>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A Tax Authority in a jurisdiction in which the legal entity is established successfully challenging it  under any tax rules or legislation that have an effect equivalent or similar to the GAAR or the “Halifax” abuse principle; or</w:t>
            </w:r>
          </w:p>
          <w:p w:rsidR="0061431C" w:rsidRPr="000D2CD8" w:rsidRDefault="0061431C" w:rsidP="0061431C">
            <w:pPr>
              <w:numPr>
                <w:ilvl w:val="2"/>
                <w:numId w:val="17"/>
              </w:numPr>
              <w:suppressAutoHyphens/>
              <w:autoSpaceDN w:val="0"/>
              <w:spacing w:after="120" w:line="276" w:lineRule="auto"/>
              <w:ind w:left="742" w:hanging="281"/>
              <w:jc w:val="both"/>
              <w:textAlignment w:val="baseline"/>
              <w:rPr>
                <w:rFonts w:ascii="Calibri" w:eastAsia="Calibri" w:hAnsi="Calibri" w:cs="Calibri"/>
                <w:color w:val="000000"/>
                <w:sz w:val="22"/>
                <w:szCs w:val="20"/>
                <w:lang w:eastAsia="en-GB"/>
              </w:rPr>
            </w:pPr>
            <w:proofErr w:type="gramStart"/>
            <w:r w:rsidRPr="000D2CD8">
              <w:rPr>
                <w:rFonts w:ascii="Arial" w:eastAsia="Arial" w:hAnsi="Arial" w:cs="Arial"/>
                <w:color w:val="000000"/>
                <w:sz w:val="22"/>
                <w:szCs w:val="20"/>
                <w:lang w:eastAsia="en-GB"/>
              </w:rPr>
              <w:t>the</w:t>
            </w:r>
            <w:proofErr w:type="gramEnd"/>
            <w:r w:rsidRPr="000D2CD8">
              <w:rPr>
                <w:rFonts w:ascii="Arial" w:eastAsia="Arial" w:hAnsi="Arial" w:cs="Arial"/>
                <w:color w:val="000000"/>
                <w:sz w:val="22"/>
                <w:szCs w:val="20"/>
                <w:lang w:eastAsia="en-GB"/>
              </w:rPr>
              <w:t xml:space="preserve"> failure of an avoidance scheme which the Supplier was involved in and which was, or should have been, notified under the Disclosure of Tax Avoidance Scheme (DOTAS) or any equivalent or similar regime in a jurisdiction in which the Supplier is established.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tabs>
                <w:tab w:val="center" w:pos="4513"/>
                <w:tab w:val="right" w:pos="9026"/>
              </w:tabs>
              <w:suppressAutoHyphens/>
              <w:autoSpaceDN w:val="0"/>
              <w:textAlignment w:val="baseline"/>
              <w:rPr>
                <w:rFonts w:ascii="Calibri" w:eastAsia="Calibri" w:hAnsi="Calibri" w:cs="Calibri"/>
                <w:color w:val="000000"/>
                <w:sz w:val="22"/>
                <w:szCs w:val="20"/>
                <w:lang w:eastAsia="en-GB"/>
              </w:rPr>
            </w:pPr>
            <w:r w:rsidRPr="000D2CD8">
              <w:rPr>
                <w:rFonts w:ascii="MS Gothic" w:eastAsia="MS Gothic" w:hAnsi="MS Gothic" w:cs="MS Gothic" w:hint="eastAsia"/>
                <w:color w:val="000000"/>
                <w:sz w:val="22"/>
                <w:szCs w:val="20"/>
                <w:lang w:eastAsia="en-GB"/>
              </w:rPr>
              <w:t>▢</w:t>
            </w:r>
            <w:r w:rsidRPr="000D2CD8">
              <w:rPr>
                <w:rFonts w:ascii="Arial" w:eastAsia="Arial" w:hAnsi="Arial" w:cs="Arial"/>
                <w:color w:val="000000"/>
                <w:sz w:val="22"/>
                <w:szCs w:val="20"/>
                <w:lang w:eastAsia="en-GB"/>
              </w:rPr>
              <w:t xml:space="preserve">   Yes</w:t>
            </w:r>
          </w:p>
          <w:p w:rsidR="0061431C" w:rsidRPr="000D2CD8" w:rsidRDefault="0061431C" w:rsidP="001025AD">
            <w:pPr>
              <w:tabs>
                <w:tab w:val="center" w:pos="4513"/>
                <w:tab w:val="right" w:pos="9026"/>
              </w:tabs>
              <w:suppressAutoHyphens/>
              <w:autoSpaceDN w:val="0"/>
              <w:textAlignment w:val="baseline"/>
              <w:rPr>
                <w:rFonts w:ascii="Calibri" w:eastAsia="Calibri" w:hAnsi="Calibri" w:cs="Calibri"/>
                <w:color w:val="000000"/>
                <w:sz w:val="22"/>
                <w:szCs w:val="20"/>
                <w:lang w:eastAsia="en-GB"/>
              </w:rPr>
            </w:pPr>
          </w:p>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r w:rsidRPr="000D2CD8">
              <w:rPr>
                <w:rFonts w:ascii="MS Gothic" w:eastAsia="MS Gothic" w:hAnsi="MS Gothic" w:cs="MS Gothic" w:hint="eastAsia"/>
                <w:color w:val="000000"/>
                <w:sz w:val="22"/>
                <w:szCs w:val="20"/>
                <w:lang w:eastAsia="en-GB"/>
              </w:rPr>
              <w:t>▢</w:t>
            </w:r>
            <w:r w:rsidRPr="000D2CD8">
              <w:rPr>
                <w:rFonts w:ascii="Arial" w:eastAsia="Arial" w:hAnsi="Arial" w:cs="Arial"/>
                <w:color w:val="000000"/>
                <w:sz w:val="22"/>
                <w:szCs w:val="20"/>
                <w:lang w:eastAsia="en-GB"/>
              </w:rPr>
              <w:t xml:space="preserve">   No    </w:t>
            </w:r>
          </w:p>
        </w:tc>
      </w:tr>
      <w:tr w:rsidR="0061431C" w:rsidRPr="000D2CD8" w:rsidTr="001025AD">
        <w:trPr>
          <w:trHeight w:val="112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61431C" w:rsidRPr="000D2CD8" w:rsidRDefault="0061431C" w:rsidP="001025AD">
            <w:pPr>
              <w:suppressAutoHyphens/>
              <w:autoSpaceDN w:val="0"/>
              <w:spacing w:after="120" w:line="276" w:lineRule="auto"/>
              <w:jc w:val="both"/>
              <w:textAlignment w:val="baseline"/>
              <w:rPr>
                <w:rFonts w:ascii="Calibri" w:eastAsia="Calibri" w:hAnsi="Calibri" w:cs="Calibri"/>
                <w:color w:val="000000"/>
                <w:sz w:val="22"/>
                <w:szCs w:val="20"/>
                <w:lang w:eastAsia="en-GB"/>
              </w:rPr>
            </w:pPr>
          </w:p>
          <w:p w:rsidR="0061431C" w:rsidRPr="000D2CD8" w:rsidRDefault="0061431C" w:rsidP="001025AD">
            <w:pPr>
              <w:suppressAutoHyphens/>
              <w:autoSpaceDN w:val="0"/>
              <w:spacing w:after="120" w:line="276" w:lineRule="auto"/>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If answering “Yes” to either 4.1 or 4.2 above, the Supplier may provide details of any mitigating factors that it considers relevant and that it wishes the authority to take into consideration.  This could include, for example: </w:t>
            </w:r>
          </w:p>
          <w:p w:rsidR="0061431C" w:rsidRPr="000D2CD8" w:rsidRDefault="0061431C" w:rsidP="0061431C">
            <w:pPr>
              <w:numPr>
                <w:ilvl w:val="1"/>
                <w:numId w:val="17"/>
              </w:numPr>
              <w:suppressAutoHyphens/>
              <w:autoSpaceDN w:val="0"/>
              <w:spacing w:after="120" w:line="276" w:lineRule="auto"/>
              <w:ind w:left="1134" w:hanging="423"/>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Corrective action undertaken by the Supplier to date;</w:t>
            </w:r>
          </w:p>
          <w:p w:rsidR="0061431C" w:rsidRPr="000D2CD8" w:rsidRDefault="0061431C" w:rsidP="0061431C">
            <w:pPr>
              <w:numPr>
                <w:ilvl w:val="1"/>
                <w:numId w:val="17"/>
              </w:numPr>
              <w:suppressAutoHyphens/>
              <w:autoSpaceDN w:val="0"/>
              <w:spacing w:after="120" w:line="276" w:lineRule="auto"/>
              <w:ind w:left="1134" w:hanging="423"/>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Planned corrective action to be taken; </w:t>
            </w:r>
          </w:p>
          <w:p w:rsidR="0061431C" w:rsidRPr="000D2CD8" w:rsidRDefault="0061431C" w:rsidP="0061431C">
            <w:pPr>
              <w:numPr>
                <w:ilvl w:val="1"/>
                <w:numId w:val="17"/>
              </w:numPr>
              <w:suppressAutoHyphens/>
              <w:autoSpaceDN w:val="0"/>
              <w:spacing w:after="120" w:line="276" w:lineRule="auto"/>
              <w:ind w:left="1134" w:hanging="423"/>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Changes in personnel or ownership since the Occasion of Non-Compliance (OONC); or</w:t>
            </w:r>
          </w:p>
          <w:p w:rsidR="0061431C" w:rsidRPr="000D2CD8" w:rsidRDefault="0061431C" w:rsidP="0061431C">
            <w:pPr>
              <w:numPr>
                <w:ilvl w:val="1"/>
                <w:numId w:val="17"/>
              </w:numPr>
              <w:suppressAutoHyphens/>
              <w:autoSpaceDN w:val="0"/>
              <w:spacing w:after="120" w:line="276" w:lineRule="auto"/>
              <w:ind w:left="1134" w:hanging="423"/>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Changes in financial, accounting, audit or management procedures since the OONC.</w:t>
            </w:r>
          </w:p>
          <w:p w:rsidR="0061431C" w:rsidRPr="000D2CD8" w:rsidRDefault="0061431C" w:rsidP="001025AD">
            <w:pPr>
              <w:tabs>
                <w:tab w:val="left" w:pos="1134"/>
                <w:tab w:val="left" w:pos="1701"/>
              </w:tabs>
              <w:suppressAutoHyphens/>
              <w:autoSpaceDN w:val="0"/>
              <w:jc w:val="both"/>
              <w:textAlignment w:val="baseline"/>
              <w:rPr>
                <w:rFonts w:ascii="Calibri" w:eastAsia="Calibri" w:hAnsi="Calibri" w:cs="Calibri"/>
                <w:color w:val="000000"/>
                <w:sz w:val="22"/>
                <w:szCs w:val="20"/>
                <w:lang w:eastAsia="en-GB"/>
              </w:rPr>
            </w:pPr>
          </w:p>
          <w:p w:rsidR="0061431C" w:rsidRPr="000D2CD8" w:rsidRDefault="0061431C" w:rsidP="001025AD">
            <w:pPr>
              <w:suppressAutoHyphens/>
              <w:autoSpaceDN w:val="0"/>
              <w:spacing w:after="200" w:line="276" w:lineRule="auto"/>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In order that the authority can consider any factors raised by the Supplier, the following information should be provided:</w:t>
            </w:r>
          </w:p>
          <w:p w:rsidR="0061431C" w:rsidRPr="000D2CD8" w:rsidRDefault="0061431C" w:rsidP="0061431C">
            <w:pPr>
              <w:numPr>
                <w:ilvl w:val="0"/>
                <w:numId w:val="18"/>
              </w:numPr>
              <w:suppressAutoHyphens/>
              <w:autoSpaceDN w:val="0"/>
              <w:spacing w:after="120" w:line="276" w:lineRule="auto"/>
              <w:ind w:hanging="358"/>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A brief description of the occasion, the tax to which it applied, and the type of “non-compliance” e.g. whether HMRC or the foreign Tax Authority has challenged pursuant to the GAAR, the “Halifax” abuse principle etc. </w:t>
            </w:r>
          </w:p>
          <w:p w:rsidR="0061431C" w:rsidRPr="000D2CD8" w:rsidRDefault="0061431C" w:rsidP="0061431C">
            <w:pPr>
              <w:numPr>
                <w:ilvl w:val="0"/>
                <w:numId w:val="18"/>
              </w:numPr>
              <w:suppressAutoHyphens/>
              <w:autoSpaceDN w:val="0"/>
              <w:spacing w:after="120" w:line="276" w:lineRule="auto"/>
              <w:ind w:hanging="358"/>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Where the OONC relates to a DOTAS, the number of the relevant scheme.</w:t>
            </w:r>
          </w:p>
          <w:p w:rsidR="0061431C" w:rsidRPr="000D2CD8" w:rsidRDefault="0061431C" w:rsidP="0061431C">
            <w:pPr>
              <w:numPr>
                <w:ilvl w:val="0"/>
                <w:numId w:val="18"/>
              </w:numPr>
              <w:suppressAutoHyphens/>
              <w:autoSpaceDN w:val="0"/>
              <w:spacing w:after="120" w:line="276" w:lineRule="auto"/>
              <w:ind w:hanging="358"/>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The date of the original “non-compliance” and the date of any judgement against the Supplier, or date when the return was amended. </w:t>
            </w:r>
          </w:p>
          <w:p w:rsidR="0061431C" w:rsidRPr="000D2CD8" w:rsidRDefault="0061431C" w:rsidP="0061431C">
            <w:pPr>
              <w:numPr>
                <w:ilvl w:val="0"/>
                <w:numId w:val="18"/>
              </w:numPr>
              <w:suppressAutoHyphens/>
              <w:autoSpaceDN w:val="0"/>
              <w:spacing w:after="120" w:line="276" w:lineRule="auto"/>
              <w:ind w:hanging="358"/>
              <w:jc w:val="both"/>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The level of any penalty or criminal conviction applied.</w:t>
            </w:r>
          </w:p>
          <w:p w:rsidR="0061431C" w:rsidRPr="000D2CD8" w:rsidRDefault="0061431C" w:rsidP="001025AD">
            <w:pPr>
              <w:suppressAutoHyphens/>
              <w:autoSpaceDN w:val="0"/>
              <w:textAlignment w:val="baseline"/>
              <w:rPr>
                <w:rFonts w:ascii="Calibri" w:eastAsia="Calibri" w:hAnsi="Calibri" w:cs="Calibri"/>
                <w:color w:val="000000"/>
                <w:sz w:val="22"/>
                <w:szCs w:val="20"/>
                <w:lang w:eastAsia="en-GB"/>
              </w:rPr>
            </w:pPr>
            <w:r w:rsidRPr="000D2CD8">
              <w:rPr>
                <w:rFonts w:ascii="Arial" w:eastAsia="Arial" w:hAnsi="Arial" w:cs="Arial"/>
                <w:color w:val="000000"/>
                <w:sz w:val="22"/>
                <w:szCs w:val="20"/>
                <w:lang w:eastAsia="en-GB"/>
              </w:rPr>
              <w:t xml:space="preserve"> </w:t>
            </w:r>
          </w:p>
        </w:tc>
      </w:tr>
    </w:tbl>
    <w:p w:rsidR="0061431C" w:rsidRDefault="0061431C" w:rsidP="008A0EFC">
      <w:pPr>
        <w:autoSpaceDE w:val="0"/>
        <w:autoSpaceDN w:val="0"/>
        <w:adjustRightInd w:val="0"/>
        <w:ind w:right="-488"/>
        <w:rPr>
          <w:rFonts w:ascii="Arial" w:hAnsi="Arial" w:cs="Arial"/>
          <w:sz w:val="22"/>
          <w:szCs w:val="22"/>
          <w:lang w:eastAsia="en-GB"/>
        </w:rPr>
      </w:pPr>
    </w:p>
    <w:sectPr w:rsidR="0061431C" w:rsidSect="00E30BF7">
      <w:footerReference w:type="default" r:id="rId15"/>
      <w:pgSz w:w="11906" w:h="16838" w:code="9"/>
      <w:pgMar w:top="851" w:right="851" w:bottom="851" w:left="851"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539" w:rsidRDefault="00902539">
      <w:r>
        <w:separator/>
      </w:r>
    </w:p>
  </w:endnote>
  <w:endnote w:type="continuationSeparator" w:id="0">
    <w:p w:rsidR="00902539" w:rsidRDefault="0090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Noto Symbol">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574160471"/>
      <w:docPartObj>
        <w:docPartGallery w:val="Page Numbers (Bottom of Page)"/>
        <w:docPartUnique/>
      </w:docPartObj>
    </w:sdtPr>
    <w:sdtEndPr/>
    <w:sdtContent>
      <w:sdt>
        <w:sdtPr>
          <w:rPr>
            <w:sz w:val="20"/>
            <w:szCs w:val="20"/>
          </w:rPr>
          <w:id w:val="377370731"/>
          <w:docPartObj>
            <w:docPartGallery w:val="Page Numbers (Top of Page)"/>
            <w:docPartUnique/>
          </w:docPartObj>
        </w:sdtPr>
        <w:sdtEndPr/>
        <w:sdtContent>
          <w:p w:rsidR="00902539" w:rsidRPr="00BD0144" w:rsidRDefault="00902539">
            <w:pPr>
              <w:pStyle w:val="Footer"/>
              <w:jc w:val="center"/>
              <w:rPr>
                <w:sz w:val="20"/>
                <w:szCs w:val="20"/>
              </w:rPr>
            </w:pPr>
            <w:r w:rsidRPr="00BD0144">
              <w:rPr>
                <w:sz w:val="20"/>
                <w:szCs w:val="20"/>
              </w:rPr>
              <w:t xml:space="preserve">Page </w:t>
            </w:r>
            <w:r w:rsidRPr="00BD0144">
              <w:rPr>
                <w:b/>
                <w:bCs/>
                <w:sz w:val="20"/>
                <w:szCs w:val="20"/>
              </w:rPr>
              <w:fldChar w:fldCharType="begin"/>
            </w:r>
            <w:r w:rsidRPr="00BD0144">
              <w:rPr>
                <w:b/>
                <w:bCs/>
                <w:sz w:val="20"/>
                <w:szCs w:val="20"/>
              </w:rPr>
              <w:instrText xml:space="preserve"> PAGE </w:instrText>
            </w:r>
            <w:r w:rsidRPr="00BD0144">
              <w:rPr>
                <w:b/>
                <w:bCs/>
                <w:sz w:val="20"/>
                <w:szCs w:val="20"/>
              </w:rPr>
              <w:fldChar w:fldCharType="separate"/>
            </w:r>
            <w:r w:rsidR="00457007">
              <w:rPr>
                <w:b/>
                <w:bCs/>
                <w:noProof/>
                <w:sz w:val="20"/>
                <w:szCs w:val="20"/>
              </w:rPr>
              <w:t>16</w:t>
            </w:r>
            <w:r w:rsidRPr="00BD0144">
              <w:rPr>
                <w:b/>
                <w:bCs/>
                <w:sz w:val="20"/>
                <w:szCs w:val="20"/>
              </w:rPr>
              <w:fldChar w:fldCharType="end"/>
            </w:r>
            <w:r w:rsidRPr="00BD0144">
              <w:rPr>
                <w:sz w:val="20"/>
                <w:szCs w:val="20"/>
              </w:rPr>
              <w:t xml:space="preserve"> of </w:t>
            </w:r>
            <w:r w:rsidRPr="00BD0144">
              <w:rPr>
                <w:b/>
                <w:bCs/>
                <w:sz w:val="20"/>
                <w:szCs w:val="20"/>
              </w:rPr>
              <w:fldChar w:fldCharType="begin"/>
            </w:r>
            <w:r w:rsidRPr="00BD0144">
              <w:rPr>
                <w:b/>
                <w:bCs/>
                <w:sz w:val="20"/>
                <w:szCs w:val="20"/>
              </w:rPr>
              <w:instrText xml:space="preserve"> NUMPAGES  </w:instrText>
            </w:r>
            <w:r w:rsidRPr="00BD0144">
              <w:rPr>
                <w:b/>
                <w:bCs/>
                <w:sz w:val="20"/>
                <w:szCs w:val="20"/>
              </w:rPr>
              <w:fldChar w:fldCharType="separate"/>
            </w:r>
            <w:r w:rsidR="00457007">
              <w:rPr>
                <w:b/>
                <w:bCs/>
                <w:noProof/>
                <w:sz w:val="20"/>
                <w:szCs w:val="20"/>
              </w:rPr>
              <w:t>21</w:t>
            </w:r>
            <w:r w:rsidRPr="00BD0144">
              <w:rPr>
                <w:b/>
                <w:bCs/>
                <w:sz w:val="20"/>
                <w:szCs w:val="20"/>
              </w:rPr>
              <w:fldChar w:fldCharType="end"/>
            </w:r>
          </w:p>
        </w:sdtContent>
      </w:sdt>
    </w:sdtContent>
  </w:sdt>
  <w:p w:rsidR="00902539" w:rsidRDefault="00902539">
    <w:pPr>
      <w:tabs>
        <w:tab w:val="center" w:pos="4513"/>
        <w:tab w:val="right" w:pos="9026"/>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438588"/>
      <w:docPartObj>
        <w:docPartGallery w:val="Page Numbers (Bottom of Page)"/>
        <w:docPartUnique/>
      </w:docPartObj>
    </w:sdtPr>
    <w:sdtEndPr/>
    <w:sdtContent>
      <w:sdt>
        <w:sdtPr>
          <w:id w:val="-1669238322"/>
          <w:docPartObj>
            <w:docPartGallery w:val="Page Numbers (Top of Page)"/>
            <w:docPartUnique/>
          </w:docPartObj>
        </w:sdtPr>
        <w:sdtEndPr/>
        <w:sdtContent>
          <w:p w:rsidR="00902539" w:rsidRDefault="00902539">
            <w:pPr>
              <w:pStyle w:val="Footer"/>
              <w:jc w:val="center"/>
            </w:pPr>
            <w:r w:rsidRPr="00FE4479">
              <w:rPr>
                <w:sz w:val="20"/>
                <w:szCs w:val="20"/>
              </w:rPr>
              <w:t xml:space="preserve">Page </w:t>
            </w:r>
            <w:r w:rsidRPr="00FE4479">
              <w:rPr>
                <w:b/>
                <w:bCs/>
                <w:sz w:val="20"/>
                <w:szCs w:val="20"/>
              </w:rPr>
              <w:fldChar w:fldCharType="begin"/>
            </w:r>
            <w:r w:rsidRPr="00FE4479">
              <w:rPr>
                <w:b/>
                <w:bCs/>
                <w:sz w:val="20"/>
                <w:szCs w:val="20"/>
              </w:rPr>
              <w:instrText xml:space="preserve"> PAGE </w:instrText>
            </w:r>
            <w:r w:rsidRPr="00FE4479">
              <w:rPr>
                <w:b/>
                <w:bCs/>
                <w:sz w:val="20"/>
                <w:szCs w:val="20"/>
              </w:rPr>
              <w:fldChar w:fldCharType="separate"/>
            </w:r>
            <w:r w:rsidR="00457007">
              <w:rPr>
                <w:b/>
                <w:bCs/>
                <w:noProof/>
                <w:sz w:val="20"/>
                <w:szCs w:val="20"/>
              </w:rPr>
              <w:t>21</w:t>
            </w:r>
            <w:r w:rsidRPr="00FE4479">
              <w:rPr>
                <w:b/>
                <w:bCs/>
                <w:sz w:val="20"/>
                <w:szCs w:val="20"/>
              </w:rPr>
              <w:fldChar w:fldCharType="end"/>
            </w:r>
            <w:r w:rsidRPr="00FE4479">
              <w:rPr>
                <w:sz w:val="20"/>
                <w:szCs w:val="20"/>
              </w:rPr>
              <w:t xml:space="preserve"> of </w:t>
            </w:r>
            <w:r w:rsidRPr="00FE4479">
              <w:rPr>
                <w:b/>
                <w:bCs/>
                <w:sz w:val="20"/>
                <w:szCs w:val="20"/>
              </w:rPr>
              <w:fldChar w:fldCharType="begin"/>
            </w:r>
            <w:r w:rsidRPr="00FE4479">
              <w:rPr>
                <w:b/>
                <w:bCs/>
                <w:sz w:val="20"/>
                <w:szCs w:val="20"/>
              </w:rPr>
              <w:instrText xml:space="preserve"> NUMPAGES  </w:instrText>
            </w:r>
            <w:r w:rsidRPr="00FE4479">
              <w:rPr>
                <w:b/>
                <w:bCs/>
                <w:sz w:val="20"/>
                <w:szCs w:val="20"/>
              </w:rPr>
              <w:fldChar w:fldCharType="separate"/>
            </w:r>
            <w:r w:rsidR="00457007">
              <w:rPr>
                <w:b/>
                <w:bCs/>
                <w:noProof/>
                <w:sz w:val="20"/>
                <w:szCs w:val="20"/>
              </w:rPr>
              <w:t>21</w:t>
            </w:r>
            <w:r w:rsidRPr="00FE4479">
              <w:rPr>
                <w:b/>
                <w:bCs/>
                <w:sz w:val="20"/>
                <w:szCs w:val="20"/>
              </w:rPr>
              <w:fldChar w:fldCharType="end"/>
            </w:r>
          </w:p>
        </w:sdtContent>
      </w:sdt>
    </w:sdtContent>
  </w:sdt>
  <w:p w:rsidR="00902539" w:rsidRDefault="009025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539" w:rsidRDefault="00902539">
      <w:r>
        <w:separator/>
      </w:r>
    </w:p>
  </w:footnote>
  <w:footnote w:type="continuationSeparator" w:id="0">
    <w:p w:rsidR="00902539" w:rsidRDefault="00902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539" w:rsidRDefault="00902539">
    <w:pPr>
      <w:tabs>
        <w:tab w:val="center" w:pos="4513"/>
        <w:tab w:val="right" w:pos="9026"/>
      </w:tabs>
    </w:pPr>
  </w:p>
  <w:p w:rsidR="00902539" w:rsidRDefault="00902539">
    <w:pPr>
      <w:tabs>
        <w:tab w:val="center" w:pos="4513"/>
        <w:tab w:val="right" w:pos="9026"/>
      </w:tabs>
    </w:pPr>
  </w:p>
  <w:p w:rsidR="00902539" w:rsidRDefault="00902539">
    <w:pPr>
      <w:tabs>
        <w:tab w:val="center" w:pos="4513"/>
        <w:tab w:val="right" w:pos="9026"/>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3E0A"/>
    <w:multiLevelType w:val="multilevel"/>
    <w:tmpl w:val="88FE153E"/>
    <w:lvl w:ilvl="0">
      <w:numFmt w:val="bullet"/>
      <w:lvlText w:val="●"/>
      <w:lvlJc w:val="left"/>
      <w:pPr>
        <w:ind w:left="1800" w:firstLine="0"/>
      </w:pPr>
      <w:rPr>
        <w:rFonts w:ascii="Arial" w:eastAsia="Arial" w:hAnsi="Arial" w:cs="Arial"/>
      </w:rPr>
    </w:lvl>
    <w:lvl w:ilvl="1">
      <w:numFmt w:val="bullet"/>
      <w:lvlText w:val="●"/>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start w:val="1"/>
      <w:numFmt w:val="decimal"/>
      <w:lvlText w:val="%5."/>
      <w:lvlJc w:val="left"/>
      <w:pPr>
        <w:ind w:left="1146" w:firstLine="0"/>
      </w:pPr>
    </w:lvl>
    <w:lvl w:ilvl="5">
      <w:start w:val="1"/>
      <w:numFmt w:val="decimal"/>
      <w:lvlText w:val="%6."/>
      <w:lvlJc w:val="left"/>
      <w:pPr>
        <w:ind w:left="12600" w:firstLine="0"/>
      </w:pPr>
    </w:lvl>
    <w:lvl w:ilvl="6">
      <w:start w:val="1"/>
      <w:numFmt w:val="decimal"/>
      <w:lvlText w:val="%7."/>
      <w:lvlJc w:val="left"/>
      <w:pPr>
        <w:ind w:left="14760" w:firstLine="0"/>
      </w:pPr>
    </w:lvl>
    <w:lvl w:ilvl="7">
      <w:start w:val="1"/>
      <w:numFmt w:val="decimal"/>
      <w:lvlText w:val="%8."/>
      <w:lvlJc w:val="left"/>
      <w:pPr>
        <w:ind w:left="16920" w:firstLine="0"/>
      </w:pPr>
    </w:lvl>
    <w:lvl w:ilvl="8">
      <w:start w:val="1"/>
      <w:numFmt w:val="decimal"/>
      <w:lvlText w:val="%9."/>
      <w:lvlJc w:val="left"/>
      <w:pPr>
        <w:ind w:left="19080" w:firstLine="0"/>
      </w:pPr>
    </w:lvl>
  </w:abstractNum>
  <w:abstractNum w:abstractNumId="1">
    <w:nsid w:val="101B0C46"/>
    <w:multiLevelType w:val="multilevel"/>
    <w:tmpl w:val="E1E2454E"/>
    <w:lvl w:ilvl="0">
      <w:start w:val="1"/>
      <w:numFmt w:val="decimal"/>
      <w:lvlText w:val="%1."/>
      <w:lvlJc w:val="left"/>
      <w:pPr>
        <w:tabs>
          <w:tab w:val="num" w:pos="360"/>
        </w:tabs>
        <w:ind w:left="360" w:hanging="360"/>
      </w:pPr>
      <w:rPr>
        <w:rFonts w:cs="Times New Roman" w:hint="default"/>
      </w:rPr>
    </w:lvl>
    <w:lvl w:ilvl="1">
      <w:start w:val="3"/>
      <w:numFmt w:val="decimal"/>
      <w:isLgl/>
      <w:lvlText w:val="%1.%2"/>
      <w:lvlJc w:val="left"/>
      <w:pPr>
        <w:tabs>
          <w:tab w:val="num" w:pos="540"/>
        </w:tabs>
        <w:ind w:left="540" w:hanging="540"/>
      </w:pPr>
      <w:rPr>
        <w:rFonts w:cs="Times New Roman" w:hint="default"/>
        <w:b w:val="0"/>
      </w:rPr>
    </w:lvl>
    <w:lvl w:ilvl="2">
      <w:start w:val="2"/>
      <w:numFmt w:val="decimal"/>
      <w:isLgl/>
      <w:lvlText w:val="%1.%2.%3"/>
      <w:lvlJc w:val="left"/>
      <w:pPr>
        <w:tabs>
          <w:tab w:val="num" w:pos="720"/>
        </w:tabs>
        <w:ind w:left="720" w:hanging="720"/>
      </w:pPr>
      <w:rPr>
        <w:rFonts w:cs="Times New Roman" w:hint="default"/>
        <w:b w:val="0"/>
      </w:rPr>
    </w:lvl>
    <w:lvl w:ilvl="3">
      <w:start w:val="1"/>
      <w:numFmt w:val="decimal"/>
      <w:isLgl/>
      <w:lvlText w:val="%1.%2.%3.%4"/>
      <w:lvlJc w:val="left"/>
      <w:pPr>
        <w:tabs>
          <w:tab w:val="num" w:pos="1080"/>
        </w:tabs>
        <w:ind w:left="1080" w:hanging="1080"/>
      </w:pPr>
      <w:rPr>
        <w:rFonts w:cs="Times New Roman" w:hint="default"/>
        <w:b w:val="0"/>
      </w:rPr>
    </w:lvl>
    <w:lvl w:ilvl="4">
      <w:start w:val="1"/>
      <w:numFmt w:val="decimal"/>
      <w:isLgl/>
      <w:lvlText w:val="%1.%2.%3.%4.%5"/>
      <w:lvlJc w:val="left"/>
      <w:pPr>
        <w:tabs>
          <w:tab w:val="num" w:pos="1080"/>
        </w:tabs>
        <w:ind w:left="1080" w:hanging="1080"/>
      </w:pPr>
      <w:rPr>
        <w:rFonts w:cs="Times New Roman" w:hint="default"/>
        <w:b w:val="0"/>
      </w:rPr>
    </w:lvl>
    <w:lvl w:ilvl="5">
      <w:start w:val="1"/>
      <w:numFmt w:val="decimal"/>
      <w:isLgl/>
      <w:lvlText w:val="%1.%2.%3.%4.%5.%6"/>
      <w:lvlJc w:val="left"/>
      <w:pPr>
        <w:tabs>
          <w:tab w:val="num" w:pos="1440"/>
        </w:tabs>
        <w:ind w:left="1440" w:hanging="1440"/>
      </w:pPr>
      <w:rPr>
        <w:rFonts w:cs="Times New Roman" w:hint="default"/>
        <w:b w:val="0"/>
      </w:rPr>
    </w:lvl>
    <w:lvl w:ilvl="6">
      <w:start w:val="1"/>
      <w:numFmt w:val="decimal"/>
      <w:isLgl/>
      <w:lvlText w:val="%1.%2.%3.%4.%5.%6.%7"/>
      <w:lvlJc w:val="left"/>
      <w:pPr>
        <w:tabs>
          <w:tab w:val="num" w:pos="1440"/>
        </w:tabs>
        <w:ind w:left="1440" w:hanging="1440"/>
      </w:pPr>
      <w:rPr>
        <w:rFonts w:cs="Times New Roman" w:hint="default"/>
        <w:b w:val="0"/>
      </w:rPr>
    </w:lvl>
    <w:lvl w:ilvl="7">
      <w:start w:val="1"/>
      <w:numFmt w:val="decimal"/>
      <w:isLgl/>
      <w:lvlText w:val="%1.%2.%3.%4.%5.%6.%7.%8"/>
      <w:lvlJc w:val="left"/>
      <w:pPr>
        <w:tabs>
          <w:tab w:val="num" w:pos="1800"/>
        </w:tabs>
        <w:ind w:left="1800" w:hanging="1800"/>
      </w:pPr>
      <w:rPr>
        <w:rFonts w:cs="Times New Roman" w:hint="default"/>
        <w:b w:val="0"/>
      </w:rPr>
    </w:lvl>
    <w:lvl w:ilvl="8">
      <w:start w:val="1"/>
      <w:numFmt w:val="decimal"/>
      <w:isLgl/>
      <w:lvlText w:val="%1.%2.%3.%4.%5.%6.%7.%8.%9"/>
      <w:lvlJc w:val="left"/>
      <w:pPr>
        <w:tabs>
          <w:tab w:val="num" w:pos="1800"/>
        </w:tabs>
        <w:ind w:left="1800" w:hanging="1800"/>
      </w:pPr>
      <w:rPr>
        <w:rFonts w:cs="Times New Roman" w:hint="default"/>
        <w:b w:val="0"/>
      </w:rPr>
    </w:lvl>
  </w:abstractNum>
  <w:abstractNum w:abstractNumId="2">
    <w:nsid w:val="13C818C3"/>
    <w:multiLevelType w:val="multilevel"/>
    <w:tmpl w:val="2BB05A04"/>
    <w:lvl w:ilvl="0">
      <w:start w:val="1"/>
      <w:numFmt w:val="lowerLetter"/>
      <w:lvlText w:val="(%1)"/>
      <w:lvlJc w:val="left"/>
      <w:pPr>
        <w:ind w:left="1800" w:firstLine="0"/>
      </w:pPr>
    </w:lvl>
    <w:lvl w:ilvl="1">
      <w:start w:val="1"/>
      <w:numFmt w:val="lowerLetter"/>
      <w:lvlText w:val="%2."/>
      <w:lvlJc w:val="left"/>
      <w:pPr>
        <w:ind w:left="3960" w:firstLine="0"/>
      </w:pPr>
    </w:lvl>
    <w:lvl w:ilvl="2">
      <w:start w:val="1"/>
      <w:numFmt w:val="lowerRoman"/>
      <w:lvlText w:val="%3."/>
      <w:lvlJc w:val="right"/>
      <w:pPr>
        <w:ind w:left="6300" w:firstLine="0"/>
      </w:pPr>
    </w:lvl>
    <w:lvl w:ilvl="3">
      <w:start w:val="1"/>
      <w:numFmt w:val="decimal"/>
      <w:lvlText w:val="%4."/>
      <w:lvlJc w:val="left"/>
      <w:pPr>
        <w:ind w:left="8280" w:firstLine="0"/>
      </w:pPr>
    </w:lvl>
    <w:lvl w:ilvl="4">
      <w:start w:val="1"/>
      <w:numFmt w:val="lowerLetter"/>
      <w:lvlText w:val="%5."/>
      <w:lvlJc w:val="left"/>
      <w:pPr>
        <w:ind w:left="10440" w:firstLine="0"/>
      </w:pPr>
    </w:lvl>
    <w:lvl w:ilvl="5">
      <w:start w:val="1"/>
      <w:numFmt w:val="lowerRoman"/>
      <w:lvlText w:val="%6."/>
      <w:lvlJc w:val="right"/>
      <w:pPr>
        <w:ind w:left="12780" w:firstLine="0"/>
      </w:pPr>
    </w:lvl>
    <w:lvl w:ilvl="6">
      <w:start w:val="1"/>
      <w:numFmt w:val="decimal"/>
      <w:lvlText w:val="%7."/>
      <w:lvlJc w:val="left"/>
      <w:pPr>
        <w:ind w:left="14760" w:firstLine="0"/>
      </w:pPr>
    </w:lvl>
    <w:lvl w:ilvl="7">
      <w:start w:val="1"/>
      <w:numFmt w:val="lowerLetter"/>
      <w:lvlText w:val="%8."/>
      <w:lvlJc w:val="left"/>
      <w:pPr>
        <w:ind w:left="16920" w:firstLine="0"/>
      </w:pPr>
    </w:lvl>
    <w:lvl w:ilvl="8">
      <w:start w:val="1"/>
      <w:numFmt w:val="lowerRoman"/>
      <w:lvlText w:val="%9."/>
      <w:lvlJc w:val="right"/>
      <w:pPr>
        <w:ind w:left="19260" w:firstLine="0"/>
      </w:pPr>
    </w:lvl>
  </w:abstractNum>
  <w:abstractNum w:abstractNumId="3">
    <w:nsid w:val="17961CDB"/>
    <w:multiLevelType w:val="hybridMultilevel"/>
    <w:tmpl w:val="96A49660"/>
    <w:lvl w:ilvl="0" w:tplc="25848EB8">
      <w:start w:val="22"/>
      <w:numFmt w:val="bullet"/>
      <w:lvlText w:val="-"/>
      <w:lvlJc w:val="left"/>
      <w:pPr>
        <w:ind w:left="1410" w:hanging="360"/>
      </w:pPr>
      <w:rPr>
        <w:rFonts w:ascii="Arial" w:eastAsia="Times New Roman" w:hAnsi="Arial" w:cs="Aria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
    <w:nsid w:val="227C31A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nsid w:val="275A6BD0"/>
    <w:multiLevelType w:val="multilevel"/>
    <w:tmpl w:val="8F1CB718"/>
    <w:lvl w:ilvl="0">
      <w:numFmt w:val="bullet"/>
      <w:lvlText w:val="●"/>
      <w:lvlJc w:val="left"/>
      <w:pPr>
        <w:ind w:left="1078" w:firstLine="0"/>
      </w:pPr>
      <w:rPr>
        <w:rFonts w:ascii="Arial" w:eastAsia="Arial" w:hAnsi="Arial" w:cs="Arial"/>
      </w:rPr>
    </w:lvl>
    <w:lvl w:ilvl="1">
      <w:numFmt w:val="bullet"/>
      <w:lvlText w:val="o"/>
      <w:lvlJc w:val="left"/>
      <w:pPr>
        <w:ind w:left="3238" w:firstLine="0"/>
      </w:pPr>
      <w:rPr>
        <w:rFonts w:ascii="Arial" w:eastAsia="Arial" w:hAnsi="Arial" w:cs="Arial"/>
      </w:rPr>
    </w:lvl>
    <w:lvl w:ilvl="2">
      <w:start w:val="1"/>
      <w:numFmt w:val="decimal"/>
      <w:lvlText w:val="%3."/>
      <w:lvlJc w:val="left"/>
      <w:pPr>
        <w:ind w:left="4546" w:firstLine="0"/>
      </w:pPr>
    </w:lvl>
    <w:lvl w:ilvl="3">
      <w:start w:val="1"/>
      <w:numFmt w:val="decimal"/>
      <w:lvlText w:val="%4."/>
      <w:lvlJc w:val="left"/>
      <w:pPr>
        <w:ind w:left="6706" w:firstLine="0"/>
      </w:pPr>
    </w:lvl>
    <w:lvl w:ilvl="4">
      <w:start w:val="1"/>
      <w:numFmt w:val="decimal"/>
      <w:lvlText w:val="%5."/>
      <w:lvlJc w:val="left"/>
      <w:pPr>
        <w:ind w:left="8866" w:firstLine="0"/>
      </w:pPr>
    </w:lvl>
    <w:lvl w:ilvl="5">
      <w:start w:val="1"/>
      <w:numFmt w:val="decimal"/>
      <w:lvlText w:val="%6."/>
      <w:lvlJc w:val="left"/>
      <w:pPr>
        <w:ind w:left="11026" w:firstLine="0"/>
      </w:pPr>
    </w:lvl>
    <w:lvl w:ilvl="6">
      <w:start w:val="1"/>
      <w:numFmt w:val="decimal"/>
      <w:lvlText w:val="%7."/>
      <w:lvlJc w:val="left"/>
      <w:pPr>
        <w:ind w:left="13186" w:firstLine="0"/>
      </w:pPr>
    </w:lvl>
    <w:lvl w:ilvl="7">
      <w:start w:val="1"/>
      <w:numFmt w:val="decimal"/>
      <w:lvlText w:val="%8."/>
      <w:lvlJc w:val="left"/>
      <w:pPr>
        <w:ind w:left="15346" w:firstLine="0"/>
      </w:pPr>
    </w:lvl>
    <w:lvl w:ilvl="8">
      <w:start w:val="1"/>
      <w:numFmt w:val="decimal"/>
      <w:lvlText w:val="%9."/>
      <w:lvlJc w:val="left"/>
      <w:pPr>
        <w:ind w:left="17506" w:firstLine="0"/>
      </w:pPr>
    </w:lvl>
  </w:abstractNum>
  <w:abstractNum w:abstractNumId="6">
    <w:nsid w:val="27B73EA4"/>
    <w:multiLevelType w:val="multilevel"/>
    <w:tmpl w:val="CF42C86A"/>
    <w:lvl w:ilvl="0">
      <w:start w:val="1"/>
      <w:numFmt w:val="lowerLetter"/>
      <w:lvlText w:val="(%1)"/>
      <w:lvlJc w:val="left"/>
      <w:pPr>
        <w:ind w:left="822" w:firstLine="0"/>
      </w:pPr>
    </w:lvl>
    <w:lvl w:ilvl="1">
      <w:start w:val="1"/>
      <w:numFmt w:val="lowerLetter"/>
      <w:lvlText w:val="%2."/>
      <w:lvlJc w:val="left"/>
      <w:pPr>
        <w:ind w:left="2982" w:firstLine="0"/>
      </w:pPr>
    </w:lvl>
    <w:lvl w:ilvl="2">
      <w:start w:val="1"/>
      <w:numFmt w:val="lowerRoman"/>
      <w:lvlText w:val="%3."/>
      <w:lvlJc w:val="right"/>
      <w:pPr>
        <w:ind w:left="5322" w:firstLine="0"/>
      </w:pPr>
    </w:lvl>
    <w:lvl w:ilvl="3">
      <w:start w:val="1"/>
      <w:numFmt w:val="decimal"/>
      <w:lvlText w:val="%4."/>
      <w:lvlJc w:val="left"/>
      <w:pPr>
        <w:ind w:left="7302" w:firstLine="0"/>
      </w:pPr>
    </w:lvl>
    <w:lvl w:ilvl="4">
      <w:start w:val="1"/>
      <w:numFmt w:val="lowerLetter"/>
      <w:lvlText w:val="%5."/>
      <w:lvlJc w:val="left"/>
      <w:pPr>
        <w:ind w:left="9462" w:firstLine="0"/>
      </w:pPr>
    </w:lvl>
    <w:lvl w:ilvl="5">
      <w:start w:val="1"/>
      <w:numFmt w:val="lowerRoman"/>
      <w:lvlText w:val="%6."/>
      <w:lvlJc w:val="right"/>
      <w:pPr>
        <w:ind w:left="11802" w:firstLine="0"/>
      </w:pPr>
    </w:lvl>
    <w:lvl w:ilvl="6">
      <w:start w:val="1"/>
      <w:numFmt w:val="decimal"/>
      <w:lvlText w:val="%7."/>
      <w:lvlJc w:val="left"/>
      <w:pPr>
        <w:ind w:left="13782" w:firstLine="0"/>
      </w:pPr>
    </w:lvl>
    <w:lvl w:ilvl="7">
      <w:start w:val="1"/>
      <w:numFmt w:val="lowerLetter"/>
      <w:lvlText w:val="%8."/>
      <w:lvlJc w:val="left"/>
      <w:pPr>
        <w:ind w:left="15942" w:firstLine="0"/>
      </w:pPr>
    </w:lvl>
    <w:lvl w:ilvl="8">
      <w:start w:val="1"/>
      <w:numFmt w:val="lowerRoman"/>
      <w:lvlText w:val="%9."/>
      <w:lvlJc w:val="right"/>
      <w:pPr>
        <w:ind w:left="18282" w:firstLine="0"/>
      </w:pPr>
    </w:lvl>
  </w:abstractNum>
  <w:abstractNum w:abstractNumId="7">
    <w:nsid w:val="2C811F84"/>
    <w:multiLevelType w:val="hybridMultilevel"/>
    <w:tmpl w:val="831680B6"/>
    <w:lvl w:ilvl="0" w:tplc="7AC2CFB0">
      <w:start w:val="1"/>
      <w:numFmt w:val="bullet"/>
      <w:lvlText w:val=""/>
      <w:lvlJc w:val="left"/>
      <w:pPr>
        <w:tabs>
          <w:tab w:val="num" w:pos="36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nsid w:val="2FBE5906"/>
    <w:multiLevelType w:val="hybridMultilevel"/>
    <w:tmpl w:val="132825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F65D4A"/>
    <w:multiLevelType w:val="multilevel"/>
    <w:tmpl w:val="6E7AB600"/>
    <w:lvl w:ilvl="0">
      <w:start w:val="1"/>
      <w:numFmt w:val="lowerLetter"/>
      <w:lvlText w:val="(%1)"/>
      <w:lvlJc w:val="left"/>
      <w:pPr>
        <w:ind w:left="358" w:firstLine="0"/>
      </w:pPr>
    </w:lvl>
    <w:lvl w:ilvl="1">
      <w:start w:val="1"/>
      <w:numFmt w:val="lowerLetter"/>
      <w:lvlText w:val="%2."/>
      <w:lvlJc w:val="left"/>
      <w:pPr>
        <w:ind w:left="2518" w:firstLine="0"/>
      </w:pPr>
    </w:lvl>
    <w:lvl w:ilvl="2">
      <w:start w:val="1"/>
      <w:numFmt w:val="lowerRoman"/>
      <w:lvlText w:val="%3."/>
      <w:lvlJc w:val="right"/>
      <w:pPr>
        <w:ind w:left="4858" w:firstLine="0"/>
      </w:pPr>
    </w:lvl>
    <w:lvl w:ilvl="3">
      <w:start w:val="1"/>
      <w:numFmt w:val="decimal"/>
      <w:lvlText w:val="%4."/>
      <w:lvlJc w:val="left"/>
      <w:pPr>
        <w:ind w:left="6838" w:firstLine="0"/>
      </w:pPr>
    </w:lvl>
    <w:lvl w:ilvl="4">
      <w:start w:val="1"/>
      <w:numFmt w:val="lowerLetter"/>
      <w:lvlText w:val="%5."/>
      <w:lvlJc w:val="left"/>
      <w:pPr>
        <w:ind w:left="8998" w:firstLine="0"/>
      </w:pPr>
    </w:lvl>
    <w:lvl w:ilvl="5">
      <w:start w:val="1"/>
      <w:numFmt w:val="lowerRoman"/>
      <w:lvlText w:val="%6."/>
      <w:lvlJc w:val="right"/>
      <w:pPr>
        <w:ind w:left="11338" w:firstLine="0"/>
      </w:pPr>
    </w:lvl>
    <w:lvl w:ilvl="6">
      <w:start w:val="1"/>
      <w:numFmt w:val="decimal"/>
      <w:lvlText w:val="%7."/>
      <w:lvlJc w:val="left"/>
      <w:pPr>
        <w:ind w:left="13318" w:firstLine="0"/>
      </w:pPr>
    </w:lvl>
    <w:lvl w:ilvl="7">
      <w:start w:val="1"/>
      <w:numFmt w:val="lowerLetter"/>
      <w:lvlText w:val="%8."/>
      <w:lvlJc w:val="left"/>
      <w:pPr>
        <w:ind w:left="15478" w:firstLine="0"/>
      </w:pPr>
    </w:lvl>
    <w:lvl w:ilvl="8">
      <w:start w:val="1"/>
      <w:numFmt w:val="lowerRoman"/>
      <w:lvlText w:val="%9."/>
      <w:lvlJc w:val="right"/>
      <w:pPr>
        <w:ind w:left="17818" w:firstLine="0"/>
      </w:pPr>
    </w:lvl>
  </w:abstractNum>
  <w:abstractNum w:abstractNumId="10">
    <w:nsid w:val="429A432C"/>
    <w:multiLevelType w:val="hybridMultilevel"/>
    <w:tmpl w:val="7E90B78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nsid w:val="42F61145"/>
    <w:multiLevelType w:val="hybridMultilevel"/>
    <w:tmpl w:val="8F4033C0"/>
    <w:lvl w:ilvl="0" w:tplc="CAB05360">
      <w:start w:val="1"/>
      <w:numFmt w:val="decimal"/>
      <w:lvlText w:val="%1."/>
      <w:lvlJc w:val="left"/>
      <w:pPr>
        <w:tabs>
          <w:tab w:val="num" w:pos="720"/>
        </w:tabs>
        <w:ind w:left="720" w:hanging="360"/>
      </w:pPr>
      <w:rPr>
        <w:rFonts w:cs="Times New Roman" w:hint="default"/>
      </w:rPr>
    </w:lvl>
    <w:lvl w:ilvl="1" w:tplc="BCD02CF4">
      <w:start w:val="1"/>
      <w:numFmt w:val="bullet"/>
      <w:lvlText w:val="-"/>
      <w:lvlJc w:val="left"/>
      <w:pPr>
        <w:tabs>
          <w:tab w:val="num" w:pos="1440"/>
        </w:tabs>
        <w:ind w:left="1440" w:hanging="360"/>
      </w:pPr>
      <w:rPr>
        <w:rFonts w:hAnsi="Wingdings" w:hint="eastAsia"/>
        <w:sz w:val="16"/>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CFD50BE"/>
    <w:multiLevelType w:val="hybridMultilevel"/>
    <w:tmpl w:val="7A2EB892"/>
    <w:lvl w:ilvl="0" w:tplc="6AEEB19E">
      <w:start w:val="1"/>
      <w:numFmt w:val="bullet"/>
      <w:lvlText w:val=""/>
      <w:lvlJc w:val="left"/>
      <w:pPr>
        <w:tabs>
          <w:tab w:val="num" w:pos="1080"/>
        </w:tabs>
        <w:ind w:left="1080" w:hanging="360"/>
      </w:pPr>
      <w:rPr>
        <w:rFonts w:ascii="Symbol" w:hAnsi="Symbol" w:hint="default"/>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F4C5781"/>
    <w:multiLevelType w:val="hybridMultilevel"/>
    <w:tmpl w:val="7E90CC80"/>
    <w:lvl w:ilvl="0" w:tplc="CA2C792E">
      <w:start w:val="1"/>
      <w:numFmt w:val="lowerLetter"/>
      <w:lvlText w:val="%1)"/>
      <w:lvlJc w:val="left"/>
      <w:pPr>
        <w:ind w:left="1069" w:hanging="360"/>
      </w:pPr>
      <w:rPr>
        <w:color w:val="FF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523A4476"/>
    <w:multiLevelType w:val="multilevel"/>
    <w:tmpl w:val="2D0CB38E"/>
    <w:lvl w:ilvl="0">
      <w:start w:val="1"/>
      <w:numFmt w:val="lowerLetter"/>
      <w:lvlText w:val="(%1)"/>
      <w:lvlJc w:val="left"/>
      <w:pPr>
        <w:ind w:left="360" w:firstLine="0"/>
      </w:pPr>
    </w:lvl>
    <w:lvl w:ilvl="1">
      <w:start w:val="1"/>
      <w:numFmt w:val="lowerRoman"/>
      <w:lvlText w:val="(%2)"/>
      <w:lvlJc w:val="left"/>
      <w:pPr>
        <w:ind w:left="2520" w:firstLine="0"/>
      </w:pPr>
      <w:rPr>
        <w:rFonts w:ascii="Calibri" w:eastAsia="Calibri" w:hAnsi="Calibri" w:cs="Calibri"/>
      </w:rPr>
    </w:lvl>
    <w:lvl w:ilvl="2">
      <w:start w:val="1"/>
      <w:numFmt w:val="lowerRoman"/>
      <w:lvlText w:val="%3."/>
      <w:lvlJc w:val="right"/>
      <w:pPr>
        <w:ind w:left="4860" w:firstLine="0"/>
      </w:pPr>
    </w:lvl>
    <w:lvl w:ilvl="3">
      <w:start w:val="1"/>
      <w:numFmt w:val="decimal"/>
      <w:lvlText w:val="%4."/>
      <w:lvlJc w:val="left"/>
      <w:pPr>
        <w:ind w:left="6840" w:firstLine="0"/>
      </w:pPr>
    </w:lvl>
    <w:lvl w:ilvl="4">
      <w:start w:val="1"/>
      <w:numFmt w:val="lowerLetter"/>
      <w:lvlText w:val="%5."/>
      <w:lvlJc w:val="left"/>
      <w:pPr>
        <w:ind w:left="9000" w:firstLine="0"/>
      </w:pPr>
    </w:lvl>
    <w:lvl w:ilvl="5">
      <w:start w:val="1"/>
      <w:numFmt w:val="lowerRoman"/>
      <w:lvlText w:val="%6."/>
      <w:lvlJc w:val="right"/>
      <w:pPr>
        <w:ind w:left="11340" w:firstLine="0"/>
      </w:pPr>
    </w:lvl>
    <w:lvl w:ilvl="6">
      <w:start w:val="1"/>
      <w:numFmt w:val="decimal"/>
      <w:lvlText w:val="%7."/>
      <w:lvlJc w:val="left"/>
      <w:pPr>
        <w:ind w:left="13320" w:firstLine="0"/>
      </w:pPr>
    </w:lvl>
    <w:lvl w:ilvl="7">
      <w:start w:val="1"/>
      <w:numFmt w:val="lowerLetter"/>
      <w:lvlText w:val="%8."/>
      <w:lvlJc w:val="left"/>
      <w:pPr>
        <w:ind w:left="15480" w:firstLine="0"/>
      </w:pPr>
    </w:lvl>
    <w:lvl w:ilvl="8">
      <w:start w:val="1"/>
      <w:numFmt w:val="lowerRoman"/>
      <w:lvlText w:val="%9."/>
      <w:lvlJc w:val="right"/>
      <w:pPr>
        <w:ind w:left="17820" w:firstLine="0"/>
      </w:pPr>
    </w:lvl>
  </w:abstractNum>
  <w:abstractNum w:abstractNumId="15">
    <w:nsid w:val="5BE525B1"/>
    <w:multiLevelType w:val="hybridMultilevel"/>
    <w:tmpl w:val="1DBAEA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5F254B96"/>
    <w:multiLevelType w:val="hybridMultilevel"/>
    <w:tmpl w:val="FCD63CB0"/>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7">
    <w:nsid w:val="62BD2CD0"/>
    <w:multiLevelType w:val="hybridMultilevel"/>
    <w:tmpl w:val="ADF88184"/>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8">
    <w:nsid w:val="68862310"/>
    <w:multiLevelType w:val="hybridMultilevel"/>
    <w:tmpl w:val="F4A6052C"/>
    <w:lvl w:ilvl="0" w:tplc="EBC6A992">
      <w:start w:val="1"/>
      <w:numFmt w:val="bullet"/>
      <w:lvlText w:val=""/>
      <w:lvlJc w:val="left"/>
      <w:pPr>
        <w:ind w:left="1069" w:hanging="360"/>
      </w:pPr>
      <w:rPr>
        <w:rFonts w:ascii="Symbol" w:hAnsi="Symbol"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7AB41D8B"/>
    <w:multiLevelType w:val="hybridMultilevel"/>
    <w:tmpl w:val="42E60824"/>
    <w:lvl w:ilvl="0" w:tplc="BCD02CF4">
      <w:start w:val="1"/>
      <w:numFmt w:val="bullet"/>
      <w:lvlText w:val="-"/>
      <w:lvlJc w:val="left"/>
      <w:pPr>
        <w:tabs>
          <w:tab w:val="num" w:pos="1440"/>
        </w:tabs>
        <w:ind w:left="1440" w:hanging="360"/>
      </w:pPr>
      <w:rPr>
        <w:rFonts w:hAnsi="Wingdings" w:hint="eastAsia"/>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DF073B"/>
    <w:multiLevelType w:val="multilevel"/>
    <w:tmpl w:val="4A8AFA5E"/>
    <w:lvl w:ilvl="0">
      <w:numFmt w:val="bullet"/>
      <w:lvlText w:val="●"/>
      <w:lvlJc w:val="left"/>
      <w:pPr>
        <w:ind w:left="1800" w:firstLine="0"/>
      </w:pPr>
      <w:rPr>
        <w:rFonts w:ascii="Arial" w:eastAsia="Arial" w:hAnsi="Arial" w:cs="Arial"/>
      </w:rPr>
    </w:lvl>
    <w:lvl w:ilvl="1">
      <w:numFmt w:val="bullet"/>
      <w:lvlText w:val="o"/>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numFmt w:val="bullet"/>
      <w:lvlText w:val="o"/>
      <w:lvlJc w:val="left"/>
      <w:pPr>
        <w:ind w:left="10440" w:firstLine="0"/>
      </w:pPr>
      <w:rPr>
        <w:rFonts w:ascii="Arial" w:eastAsia="Arial" w:hAnsi="Arial" w:cs="Arial"/>
      </w:rPr>
    </w:lvl>
    <w:lvl w:ilvl="5">
      <w:numFmt w:val="bullet"/>
      <w:lvlText w:val="▪"/>
      <w:lvlJc w:val="left"/>
      <w:pPr>
        <w:ind w:left="12600" w:firstLine="0"/>
      </w:pPr>
      <w:rPr>
        <w:rFonts w:ascii="Arial" w:eastAsia="Arial" w:hAnsi="Arial" w:cs="Arial"/>
      </w:rPr>
    </w:lvl>
    <w:lvl w:ilvl="6">
      <w:numFmt w:val="bullet"/>
      <w:lvlText w:val="●"/>
      <w:lvlJc w:val="left"/>
      <w:pPr>
        <w:ind w:left="14760" w:firstLine="0"/>
      </w:pPr>
      <w:rPr>
        <w:rFonts w:ascii="Arial" w:eastAsia="Arial" w:hAnsi="Arial" w:cs="Arial"/>
      </w:rPr>
    </w:lvl>
    <w:lvl w:ilvl="7">
      <w:numFmt w:val="bullet"/>
      <w:lvlText w:val="o"/>
      <w:lvlJc w:val="left"/>
      <w:pPr>
        <w:ind w:left="16920" w:firstLine="0"/>
      </w:pPr>
      <w:rPr>
        <w:rFonts w:ascii="Arial" w:eastAsia="Arial" w:hAnsi="Arial" w:cs="Arial"/>
      </w:rPr>
    </w:lvl>
    <w:lvl w:ilvl="8">
      <w:numFmt w:val="bullet"/>
      <w:lvlText w:val="▪"/>
      <w:lvlJc w:val="left"/>
      <w:pPr>
        <w:ind w:left="19080" w:firstLine="0"/>
      </w:pPr>
      <w:rPr>
        <w:rFonts w:ascii="Arial" w:eastAsia="Arial" w:hAnsi="Arial" w:cs="Arial"/>
      </w:rPr>
    </w:lvl>
  </w:abstractNum>
  <w:num w:numId="1">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
  </w:num>
  <w:num w:numId="6">
    <w:abstractNumId w:val="8"/>
  </w:num>
  <w:num w:numId="7">
    <w:abstractNumId w:val="12"/>
  </w:num>
  <w:num w:numId="8">
    <w:abstractNumId w:val="7"/>
  </w:num>
  <w:num w:numId="9">
    <w:abstractNumId w:val="15"/>
  </w:num>
  <w:num w:numId="10">
    <w:abstractNumId w:val="17"/>
  </w:num>
  <w:num w:numId="11">
    <w:abstractNumId w:val="16"/>
  </w:num>
  <w:num w:numId="12">
    <w:abstractNumId w:val="4"/>
  </w:num>
  <w:num w:numId="13">
    <w:abstractNumId w:val="6"/>
  </w:num>
  <w:num w:numId="14">
    <w:abstractNumId w:val="14"/>
  </w:num>
  <w:num w:numId="15">
    <w:abstractNumId w:val="20"/>
  </w:num>
  <w:num w:numId="16">
    <w:abstractNumId w:val="9"/>
  </w:num>
  <w:num w:numId="17">
    <w:abstractNumId w:val="0"/>
  </w:num>
  <w:num w:numId="18">
    <w:abstractNumId w:val="5"/>
  </w:num>
  <w:num w:numId="19">
    <w:abstractNumId w:val="2"/>
  </w:num>
  <w:num w:numId="20">
    <w:abstractNumId w:val="10"/>
  </w:num>
  <w:num w:numId="21">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3FA"/>
    <w:rsid w:val="00002AE8"/>
    <w:rsid w:val="00003080"/>
    <w:rsid w:val="000066BD"/>
    <w:rsid w:val="00006F64"/>
    <w:rsid w:val="00012A56"/>
    <w:rsid w:val="000149E5"/>
    <w:rsid w:val="00016FD4"/>
    <w:rsid w:val="0001704C"/>
    <w:rsid w:val="00017734"/>
    <w:rsid w:val="00022EB8"/>
    <w:rsid w:val="00024EA1"/>
    <w:rsid w:val="00027AC4"/>
    <w:rsid w:val="00035B6C"/>
    <w:rsid w:val="0003676F"/>
    <w:rsid w:val="000375D3"/>
    <w:rsid w:val="00040821"/>
    <w:rsid w:val="00042BC5"/>
    <w:rsid w:val="00043060"/>
    <w:rsid w:val="000458D8"/>
    <w:rsid w:val="0004662D"/>
    <w:rsid w:val="0005043D"/>
    <w:rsid w:val="000529A2"/>
    <w:rsid w:val="0006180D"/>
    <w:rsid w:val="00061814"/>
    <w:rsid w:val="00062E5B"/>
    <w:rsid w:val="00066B2F"/>
    <w:rsid w:val="00071D3F"/>
    <w:rsid w:val="0007397C"/>
    <w:rsid w:val="00076851"/>
    <w:rsid w:val="00077F5F"/>
    <w:rsid w:val="000825B6"/>
    <w:rsid w:val="00085F6C"/>
    <w:rsid w:val="0009221E"/>
    <w:rsid w:val="00093E7B"/>
    <w:rsid w:val="0009565E"/>
    <w:rsid w:val="000A1F62"/>
    <w:rsid w:val="000A4CEB"/>
    <w:rsid w:val="000A56FA"/>
    <w:rsid w:val="000B3980"/>
    <w:rsid w:val="000B655C"/>
    <w:rsid w:val="000C08D5"/>
    <w:rsid w:val="000C67D7"/>
    <w:rsid w:val="000C71FA"/>
    <w:rsid w:val="000D10BA"/>
    <w:rsid w:val="000D467D"/>
    <w:rsid w:val="000F3826"/>
    <w:rsid w:val="000F5706"/>
    <w:rsid w:val="000F6383"/>
    <w:rsid w:val="000F79FB"/>
    <w:rsid w:val="001006C2"/>
    <w:rsid w:val="00101630"/>
    <w:rsid w:val="001025AD"/>
    <w:rsid w:val="0010710A"/>
    <w:rsid w:val="00107E2E"/>
    <w:rsid w:val="00112295"/>
    <w:rsid w:val="00112552"/>
    <w:rsid w:val="00112A4A"/>
    <w:rsid w:val="001172A9"/>
    <w:rsid w:val="0011785D"/>
    <w:rsid w:val="00127961"/>
    <w:rsid w:val="001324C6"/>
    <w:rsid w:val="00135359"/>
    <w:rsid w:val="00135C81"/>
    <w:rsid w:val="001406D4"/>
    <w:rsid w:val="00140C45"/>
    <w:rsid w:val="00143039"/>
    <w:rsid w:val="00145FA1"/>
    <w:rsid w:val="00146627"/>
    <w:rsid w:val="001527D3"/>
    <w:rsid w:val="00155496"/>
    <w:rsid w:val="00161036"/>
    <w:rsid w:val="00164FEB"/>
    <w:rsid w:val="001668EB"/>
    <w:rsid w:val="00166BB1"/>
    <w:rsid w:val="00167319"/>
    <w:rsid w:val="001675DC"/>
    <w:rsid w:val="00167B7E"/>
    <w:rsid w:val="001756D3"/>
    <w:rsid w:val="00181394"/>
    <w:rsid w:val="00181801"/>
    <w:rsid w:val="00190EA1"/>
    <w:rsid w:val="00193644"/>
    <w:rsid w:val="00196433"/>
    <w:rsid w:val="001A3E8E"/>
    <w:rsid w:val="001A7986"/>
    <w:rsid w:val="001C0957"/>
    <w:rsid w:val="001C57A3"/>
    <w:rsid w:val="001C7862"/>
    <w:rsid w:val="001D03CD"/>
    <w:rsid w:val="001D0686"/>
    <w:rsid w:val="001D0D69"/>
    <w:rsid w:val="001D1AC7"/>
    <w:rsid w:val="001D398C"/>
    <w:rsid w:val="001E124B"/>
    <w:rsid w:val="001E2920"/>
    <w:rsid w:val="00200B6D"/>
    <w:rsid w:val="002014CC"/>
    <w:rsid w:val="002038F7"/>
    <w:rsid w:val="00205572"/>
    <w:rsid w:val="00214AC5"/>
    <w:rsid w:val="0022335B"/>
    <w:rsid w:val="002276AB"/>
    <w:rsid w:val="0023416D"/>
    <w:rsid w:val="00234942"/>
    <w:rsid w:val="002358BC"/>
    <w:rsid w:val="00236291"/>
    <w:rsid w:val="00237AA5"/>
    <w:rsid w:val="0024221D"/>
    <w:rsid w:val="002465BE"/>
    <w:rsid w:val="002470AE"/>
    <w:rsid w:val="00264D84"/>
    <w:rsid w:val="00265900"/>
    <w:rsid w:val="00266402"/>
    <w:rsid w:val="00266D03"/>
    <w:rsid w:val="00267CBC"/>
    <w:rsid w:val="00272B32"/>
    <w:rsid w:val="002821E9"/>
    <w:rsid w:val="00292002"/>
    <w:rsid w:val="002920BE"/>
    <w:rsid w:val="002929CB"/>
    <w:rsid w:val="00292EE5"/>
    <w:rsid w:val="002943E2"/>
    <w:rsid w:val="002946EE"/>
    <w:rsid w:val="002949A2"/>
    <w:rsid w:val="002973F9"/>
    <w:rsid w:val="002A129D"/>
    <w:rsid w:val="002A33FD"/>
    <w:rsid w:val="002A4472"/>
    <w:rsid w:val="002A4E46"/>
    <w:rsid w:val="002A6FA7"/>
    <w:rsid w:val="002A71EC"/>
    <w:rsid w:val="002A7B2E"/>
    <w:rsid w:val="002B1EBC"/>
    <w:rsid w:val="002B2169"/>
    <w:rsid w:val="002B41FB"/>
    <w:rsid w:val="002C0D69"/>
    <w:rsid w:val="002C2E94"/>
    <w:rsid w:val="002C5374"/>
    <w:rsid w:val="002C585D"/>
    <w:rsid w:val="002D422E"/>
    <w:rsid w:val="002D530C"/>
    <w:rsid w:val="002D6300"/>
    <w:rsid w:val="002D687A"/>
    <w:rsid w:val="002D7F71"/>
    <w:rsid w:val="002E5F5E"/>
    <w:rsid w:val="002F39D4"/>
    <w:rsid w:val="002F64DB"/>
    <w:rsid w:val="00300ABF"/>
    <w:rsid w:val="0031214D"/>
    <w:rsid w:val="00312DE1"/>
    <w:rsid w:val="00315E67"/>
    <w:rsid w:val="00322ACA"/>
    <w:rsid w:val="00322EBC"/>
    <w:rsid w:val="00324BF3"/>
    <w:rsid w:val="003253D0"/>
    <w:rsid w:val="0033216D"/>
    <w:rsid w:val="003373A6"/>
    <w:rsid w:val="00340805"/>
    <w:rsid w:val="003429B7"/>
    <w:rsid w:val="003523A2"/>
    <w:rsid w:val="00352773"/>
    <w:rsid w:val="00353C7C"/>
    <w:rsid w:val="003616E0"/>
    <w:rsid w:val="00363379"/>
    <w:rsid w:val="003675B7"/>
    <w:rsid w:val="0037038A"/>
    <w:rsid w:val="003717E0"/>
    <w:rsid w:val="00374E99"/>
    <w:rsid w:val="00375A88"/>
    <w:rsid w:val="003760D5"/>
    <w:rsid w:val="00376846"/>
    <w:rsid w:val="0037789F"/>
    <w:rsid w:val="00384604"/>
    <w:rsid w:val="00384884"/>
    <w:rsid w:val="00386DDD"/>
    <w:rsid w:val="003901A3"/>
    <w:rsid w:val="003928F0"/>
    <w:rsid w:val="0039699E"/>
    <w:rsid w:val="00396CE4"/>
    <w:rsid w:val="003A1B2B"/>
    <w:rsid w:val="003A2BD1"/>
    <w:rsid w:val="003A3061"/>
    <w:rsid w:val="003A3CAE"/>
    <w:rsid w:val="003A50B2"/>
    <w:rsid w:val="003A5685"/>
    <w:rsid w:val="003B1BFC"/>
    <w:rsid w:val="003B46AA"/>
    <w:rsid w:val="003B6C9D"/>
    <w:rsid w:val="003C217A"/>
    <w:rsid w:val="003C23B7"/>
    <w:rsid w:val="003C4634"/>
    <w:rsid w:val="003C7F7D"/>
    <w:rsid w:val="003E1FC1"/>
    <w:rsid w:val="003E5681"/>
    <w:rsid w:val="003F147D"/>
    <w:rsid w:val="003F3318"/>
    <w:rsid w:val="003F72F5"/>
    <w:rsid w:val="00401EE5"/>
    <w:rsid w:val="0040456F"/>
    <w:rsid w:val="004103A2"/>
    <w:rsid w:val="00414F1D"/>
    <w:rsid w:val="0041553B"/>
    <w:rsid w:val="004160C7"/>
    <w:rsid w:val="00426B87"/>
    <w:rsid w:val="00430F9F"/>
    <w:rsid w:val="00431BF2"/>
    <w:rsid w:val="0043589C"/>
    <w:rsid w:val="004377DB"/>
    <w:rsid w:val="00441290"/>
    <w:rsid w:val="00441842"/>
    <w:rsid w:val="0044190F"/>
    <w:rsid w:val="00451647"/>
    <w:rsid w:val="004542EE"/>
    <w:rsid w:val="004555ED"/>
    <w:rsid w:val="00456CE4"/>
    <w:rsid w:val="00457007"/>
    <w:rsid w:val="0045763C"/>
    <w:rsid w:val="004626D0"/>
    <w:rsid w:val="004631C5"/>
    <w:rsid w:val="00463B3B"/>
    <w:rsid w:val="004650AF"/>
    <w:rsid w:val="00471955"/>
    <w:rsid w:val="00472038"/>
    <w:rsid w:val="00474081"/>
    <w:rsid w:val="00474C76"/>
    <w:rsid w:val="00477573"/>
    <w:rsid w:val="004806FD"/>
    <w:rsid w:val="0048080D"/>
    <w:rsid w:val="00480DD1"/>
    <w:rsid w:val="004810C1"/>
    <w:rsid w:val="004853CE"/>
    <w:rsid w:val="004937B8"/>
    <w:rsid w:val="004A54DF"/>
    <w:rsid w:val="004A5681"/>
    <w:rsid w:val="004A595E"/>
    <w:rsid w:val="004B0224"/>
    <w:rsid w:val="004B03F3"/>
    <w:rsid w:val="004B2A2B"/>
    <w:rsid w:val="004B4274"/>
    <w:rsid w:val="004B7F49"/>
    <w:rsid w:val="004C2268"/>
    <w:rsid w:val="004C2C4F"/>
    <w:rsid w:val="004D02E3"/>
    <w:rsid w:val="004D5AC6"/>
    <w:rsid w:val="004E5CF8"/>
    <w:rsid w:val="004F24B1"/>
    <w:rsid w:val="004F334E"/>
    <w:rsid w:val="004F66F5"/>
    <w:rsid w:val="00505127"/>
    <w:rsid w:val="00505360"/>
    <w:rsid w:val="005113FA"/>
    <w:rsid w:val="005128D3"/>
    <w:rsid w:val="0051369E"/>
    <w:rsid w:val="00517268"/>
    <w:rsid w:val="0052182C"/>
    <w:rsid w:val="00521D9E"/>
    <w:rsid w:val="00524003"/>
    <w:rsid w:val="00525738"/>
    <w:rsid w:val="00527E66"/>
    <w:rsid w:val="00530306"/>
    <w:rsid w:val="00532662"/>
    <w:rsid w:val="005328F2"/>
    <w:rsid w:val="00532F54"/>
    <w:rsid w:val="005405B5"/>
    <w:rsid w:val="00541CE3"/>
    <w:rsid w:val="00542BF9"/>
    <w:rsid w:val="00546E4E"/>
    <w:rsid w:val="00552283"/>
    <w:rsid w:val="00553D28"/>
    <w:rsid w:val="00554CF4"/>
    <w:rsid w:val="00555280"/>
    <w:rsid w:val="00560780"/>
    <w:rsid w:val="00560C0E"/>
    <w:rsid w:val="00564012"/>
    <w:rsid w:val="00564AED"/>
    <w:rsid w:val="0056628B"/>
    <w:rsid w:val="0057049D"/>
    <w:rsid w:val="005711ED"/>
    <w:rsid w:val="00573BFC"/>
    <w:rsid w:val="00573E43"/>
    <w:rsid w:val="00577FF8"/>
    <w:rsid w:val="00584444"/>
    <w:rsid w:val="0059569F"/>
    <w:rsid w:val="00597973"/>
    <w:rsid w:val="005A1E5C"/>
    <w:rsid w:val="005A1F26"/>
    <w:rsid w:val="005A1F56"/>
    <w:rsid w:val="005A355A"/>
    <w:rsid w:val="005A35DA"/>
    <w:rsid w:val="005A42BB"/>
    <w:rsid w:val="005B1A4D"/>
    <w:rsid w:val="005B2CB9"/>
    <w:rsid w:val="005B3D42"/>
    <w:rsid w:val="005C1FC4"/>
    <w:rsid w:val="005C54C3"/>
    <w:rsid w:val="005C6092"/>
    <w:rsid w:val="005C72E0"/>
    <w:rsid w:val="005D098E"/>
    <w:rsid w:val="005D19D6"/>
    <w:rsid w:val="005D1DFC"/>
    <w:rsid w:val="005D236F"/>
    <w:rsid w:val="005D2BF9"/>
    <w:rsid w:val="005D31C5"/>
    <w:rsid w:val="005D343A"/>
    <w:rsid w:val="005D5FE3"/>
    <w:rsid w:val="005E0553"/>
    <w:rsid w:val="005E070C"/>
    <w:rsid w:val="005E262C"/>
    <w:rsid w:val="005E2783"/>
    <w:rsid w:val="005E55FA"/>
    <w:rsid w:val="005E571E"/>
    <w:rsid w:val="005F2B4A"/>
    <w:rsid w:val="005F3A26"/>
    <w:rsid w:val="005F5955"/>
    <w:rsid w:val="005F773F"/>
    <w:rsid w:val="00601282"/>
    <w:rsid w:val="006035F0"/>
    <w:rsid w:val="00604269"/>
    <w:rsid w:val="00604694"/>
    <w:rsid w:val="006051D6"/>
    <w:rsid w:val="00605B6A"/>
    <w:rsid w:val="00612714"/>
    <w:rsid w:val="00613F10"/>
    <w:rsid w:val="0061431C"/>
    <w:rsid w:val="00615E1B"/>
    <w:rsid w:val="0062594D"/>
    <w:rsid w:val="006263F8"/>
    <w:rsid w:val="0063179D"/>
    <w:rsid w:val="0063744E"/>
    <w:rsid w:val="006413BC"/>
    <w:rsid w:val="00642035"/>
    <w:rsid w:val="00643AA6"/>
    <w:rsid w:val="00643F44"/>
    <w:rsid w:val="006453E7"/>
    <w:rsid w:val="00646633"/>
    <w:rsid w:val="0064750B"/>
    <w:rsid w:val="00650011"/>
    <w:rsid w:val="006536BA"/>
    <w:rsid w:val="00654848"/>
    <w:rsid w:val="00656AB8"/>
    <w:rsid w:val="00661B02"/>
    <w:rsid w:val="006640A0"/>
    <w:rsid w:val="0066619E"/>
    <w:rsid w:val="00672F53"/>
    <w:rsid w:val="00676C36"/>
    <w:rsid w:val="0068062B"/>
    <w:rsid w:val="00682FE5"/>
    <w:rsid w:val="0068375C"/>
    <w:rsid w:val="006927DC"/>
    <w:rsid w:val="00692BC0"/>
    <w:rsid w:val="00693938"/>
    <w:rsid w:val="006956CD"/>
    <w:rsid w:val="006A16B6"/>
    <w:rsid w:val="006A2109"/>
    <w:rsid w:val="006A4733"/>
    <w:rsid w:val="006B1FCE"/>
    <w:rsid w:val="006B22A5"/>
    <w:rsid w:val="006B3365"/>
    <w:rsid w:val="006B3EEC"/>
    <w:rsid w:val="006B6C1F"/>
    <w:rsid w:val="006C1006"/>
    <w:rsid w:val="006C10B1"/>
    <w:rsid w:val="006D4319"/>
    <w:rsid w:val="006D6D98"/>
    <w:rsid w:val="006E03E6"/>
    <w:rsid w:val="006E4F17"/>
    <w:rsid w:val="006F04E5"/>
    <w:rsid w:val="006F502A"/>
    <w:rsid w:val="00700B60"/>
    <w:rsid w:val="00701FE8"/>
    <w:rsid w:val="00704D1F"/>
    <w:rsid w:val="00712366"/>
    <w:rsid w:val="007124D0"/>
    <w:rsid w:val="00714D38"/>
    <w:rsid w:val="007166F2"/>
    <w:rsid w:val="00716FCA"/>
    <w:rsid w:val="00721DD7"/>
    <w:rsid w:val="0072254C"/>
    <w:rsid w:val="00722CF4"/>
    <w:rsid w:val="0072438C"/>
    <w:rsid w:val="00727CCD"/>
    <w:rsid w:val="00737BB6"/>
    <w:rsid w:val="007412B9"/>
    <w:rsid w:val="00742099"/>
    <w:rsid w:val="007469B0"/>
    <w:rsid w:val="0075012A"/>
    <w:rsid w:val="00754512"/>
    <w:rsid w:val="0076634B"/>
    <w:rsid w:val="00772FAD"/>
    <w:rsid w:val="00773A8D"/>
    <w:rsid w:val="00773BC4"/>
    <w:rsid w:val="0077526E"/>
    <w:rsid w:val="007813A5"/>
    <w:rsid w:val="00781CA1"/>
    <w:rsid w:val="00785BAC"/>
    <w:rsid w:val="00790B67"/>
    <w:rsid w:val="00791924"/>
    <w:rsid w:val="007A0BC7"/>
    <w:rsid w:val="007A0D54"/>
    <w:rsid w:val="007A0F04"/>
    <w:rsid w:val="007A38FE"/>
    <w:rsid w:val="007A561C"/>
    <w:rsid w:val="007A6489"/>
    <w:rsid w:val="007B0639"/>
    <w:rsid w:val="007B175B"/>
    <w:rsid w:val="007B5837"/>
    <w:rsid w:val="007B7F92"/>
    <w:rsid w:val="007C0AAC"/>
    <w:rsid w:val="007C57F6"/>
    <w:rsid w:val="007C7806"/>
    <w:rsid w:val="007D3001"/>
    <w:rsid w:val="007D41A3"/>
    <w:rsid w:val="007D4B1C"/>
    <w:rsid w:val="007D5154"/>
    <w:rsid w:val="007D5910"/>
    <w:rsid w:val="007D7DE1"/>
    <w:rsid w:val="007E017C"/>
    <w:rsid w:val="007E11D4"/>
    <w:rsid w:val="007E4283"/>
    <w:rsid w:val="007E67D6"/>
    <w:rsid w:val="007F5594"/>
    <w:rsid w:val="00801EF7"/>
    <w:rsid w:val="00804CB1"/>
    <w:rsid w:val="00805C08"/>
    <w:rsid w:val="00805E70"/>
    <w:rsid w:val="00810284"/>
    <w:rsid w:val="00810869"/>
    <w:rsid w:val="0081463C"/>
    <w:rsid w:val="00817F6C"/>
    <w:rsid w:val="00824A77"/>
    <w:rsid w:val="00830DF6"/>
    <w:rsid w:val="00831650"/>
    <w:rsid w:val="00835C3F"/>
    <w:rsid w:val="008373E4"/>
    <w:rsid w:val="00841880"/>
    <w:rsid w:val="00841DA7"/>
    <w:rsid w:val="00843605"/>
    <w:rsid w:val="00844C07"/>
    <w:rsid w:val="0084505F"/>
    <w:rsid w:val="00845B0A"/>
    <w:rsid w:val="00847990"/>
    <w:rsid w:val="0085149F"/>
    <w:rsid w:val="00851627"/>
    <w:rsid w:val="0085259F"/>
    <w:rsid w:val="0086338C"/>
    <w:rsid w:val="00864A90"/>
    <w:rsid w:val="00876310"/>
    <w:rsid w:val="008764D5"/>
    <w:rsid w:val="00886EBB"/>
    <w:rsid w:val="008916D7"/>
    <w:rsid w:val="008921D4"/>
    <w:rsid w:val="008947DD"/>
    <w:rsid w:val="008A082D"/>
    <w:rsid w:val="008A0EFC"/>
    <w:rsid w:val="008A15BD"/>
    <w:rsid w:val="008A1E65"/>
    <w:rsid w:val="008A27F2"/>
    <w:rsid w:val="008A4055"/>
    <w:rsid w:val="008A4E30"/>
    <w:rsid w:val="008B042B"/>
    <w:rsid w:val="008B0E3C"/>
    <w:rsid w:val="008B2E7A"/>
    <w:rsid w:val="008B6626"/>
    <w:rsid w:val="008C00E0"/>
    <w:rsid w:val="008C2BE5"/>
    <w:rsid w:val="008C621A"/>
    <w:rsid w:val="008C756B"/>
    <w:rsid w:val="008C7849"/>
    <w:rsid w:val="008D0730"/>
    <w:rsid w:val="008D2644"/>
    <w:rsid w:val="008D6158"/>
    <w:rsid w:val="008E1931"/>
    <w:rsid w:val="008E275D"/>
    <w:rsid w:val="008F0EC4"/>
    <w:rsid w:val="008F2B14"/>
    <w:rsid w:val="008F2F41"/>
    <w:rsid w:val="008F5FEA"/>
    <w:rsid w:val="00902539"/>
    <w:rsid w:val="00905161"/>
    <w:rsid w:val="009052F6"/>
    <w:rsid w:val="00906098"/>
    <w:rsid w:val="009171F5"/>
    <w:rsid w:val="00917DDC"/>
    <w:rsid w:val="00923440"/>
    <w:rsid w:val="009244F1"/>
    <w:rsid w:val="00926622"/>
    <w:rsid w:val="00927F03"/>
    <w:rsid w:val="0093096C"/>
    <w:rsid w:val="00930E1B"/>
    <w:rsid w:val="00933175"/>
    <w:rsid w:val="009352AE"/>
    <w:rsid w:val="009369FB"/>
    <w:rsid w:val="009376B0"/>
    <w:rsid w:val="00937F14"/>
    <w:rsid w:val="0094078B"/>
    <w:rsid w:val="00945AC7"/>
    <w:rsid w:val="009507D4"/>
    <w:rsid w:val="00951350"/>
    <w:rsid w:val="0095280E"/>
    <w:rsid w:val="00952E70"/>
    <w:rsid w:val="00953DC5"/>
    <w:rsid w:val="009565FD"/>
    <w:rsid w:val="009576E5"/>
    <w:rsid w:val="009624CF"/>
    <w:rsid w:val="0096326A"/>
    <w:rsid w:val="00963A87"/>
    <w:rsid w:val="00965453"/>
    <w:rsid w:val="009708B2"/>
    <w:rsid w:val="00980748"/>
    <w:rsid w:val="00980A01"/>
    <w:rsid w:val="00985580"/>
    <w:rsid w:val="0098613F"/>
    <w:rsid w:val="00990E28"/>
    <w:rsid w:val="009913AB"/>
    <w:rsid w:val="00992BD7"/>
    <w:rsid w:val="0099312E"/>
    <w:rsid w:val="009963CB"/>
    <w:rsid w:val="009A10F5"/>
    <w:rsid w:val="009A4607"/>
    <w:rsid w:val="009B194B"/>
    <w:rsid w:val="009B4F55"/>
    <w:rsid w:val="009B5094"/>
    <w:rsid w:val="009B5DA3"/>
    <w:rsid w:val="009B7ECD"/>
    <w:rsid w:val="009C1466"/>
    <w:rsid w:val="009C63FF"/>
    <w:rsid w:val="009C693F"/>
    <w:rsid w:val="009D1BD6"/>
    <w:rsid w:val="009D3975"/>
    <w:rsid w:val="009D397C"/>
    <w:rsid w:val="009D4B98"/>
    <w:rsid w:val="009D4DAA"/>
    <w:rsid w:val="009E1983"/>
    <w:rsid w:val="009E4004"/>
    <w:rsid w:val="009E5777"/>
    <w:rsid w:val="009E64B9"/>
    <w:rsid w:val="009E76B2"/>
    <w:rsid w:val="009F1BA7"/>
    <w:rsid w:val="009F2837"/>
    <w:rsid w:val="009F4533"/>
    <w:rsid w:val="009F6D09"/>
    <w:rsid w:val="00A02674"/>
    <w:rsid w:val="00A04A8D"/>
    <w:rsid w:val="00A15F87"/>
    <w:rsid w:val="00A164A2"/>
    <w:rsid w:val="00A17BE7"/>
    <w:rsid w:val="00A17F4C"/>
    <w:rsid w:val="00A22A12"/>
    <w:rsid w:val="00A2409B"/>
    <w:rsid w:val="00A24606"/>
    <w:rsid w:val="00A345F8"/>
    <w:rsid w:val="00A3675E"/>
    <w:rsid w:val="00A408D5"/>
    <w:rsid w:val="00A40C1E"/>
    <w:rsid w:val="00A41DA5"/>
    <w:rsid w:val="00A44062"/>
    <w:rsid w:val="00A52DEB"/>
    <w:rsid w:val="00A53163"/>
    <w:rsid w:val="00A54972"/>
    <w:rsid w:val="00A54D30"/>
    <w:rsid w:val="00A570D6"/>
    <w:rsid w:val="00A61092"/>
    <w:rsid w:val="00A61837"/>
    <w:rsid w:val="00A6236D"/>
    <w:rsid w:val="00A63228"/>
    <w:rsid w:val="00A70607"/>
    <w:rsid w:val="00A70F98"/>
    <w:rsid w:val="00A75638"/>
    <w:rsid w:val="00A77BBF"/>
    <w:rsid w:val="00A820CC"/>
    <w:rsid w:val="00A853F5"/>
    <w:rsid w:val="00A90F45"/>
    <w:rsid w:val="00A914E5"/>
    <w:rsid w:val="00AA0861"/>
    <w:rsid w:val="00AA42D7"/>
    <w:rsid w:val="00AB25C6"/>
    <w:rsid w:val="00AB27CE"/>
    <w:rsid w:val="00AB29FC"/>
    <w:rsid w:val="00AB32DA"/>
    <w:rsid w:val="00AC044C"/>
    <w:rsid w:val="00AC2A46"/>
    <w:rsid w:val="00AC6E9E"/>
    <w:rsid w:val="00AD0566"/>
    <w:rsid w:val="00AD2CDE"/>
    <w:rsid w:val="00AD2FF9"/>
    <w:rsid w:val="00AD683B"/>
    <w:rsid w:val="00AD6FE2"/>
    <w:rsid w:val="00AD7147"/>
    <w:rsid w:val="00AD7A8B"/>
    <w:rsid w:val="00AE034A"/>
    <w:rsid w:val="00AE05E4"/>
    <w:rsid w:val="00AE5D3E"/>
    <w:rsid w:val="00AF014C"/>
    <w:rsid w:val="00AF4EF4"/>
    <w:rsid w:val="00AF540A"/>
    <w:rsid w:val="00AF64F4"/>
    <w:rsid w:val="00B00F8D"/>
    <w:rsid w:val="00B05C24"/>
    <w:rsid w:val="00B062E9"/>
    <w:rsid w:val="00B14C0B"/>
    <w:rsid w:val="00B1582A"/>
    <w:rsid w:val="00B21DFE"/>
    <w:rsid w:val="00B244AB"/>
    <w:rsid w:val="00B348E9"/>
    <w:rsid w:val="00B3698A"/>
    <w:rsid w:val="00B417C1"/>
    <w:rsid w:val="00B41E6A"/>
    <w:rsid w:val="00B42A25"/>
    <w:rsid w:val="00B42DCA"/>
    <w:rsid w:val="00B437DF"/>
    <w:rsid w:val="00B51E9B"/>
    <w:rsid w:val="00B53745"/>
    <w:rsid w:val="00B55025"/>
    <w:rsid w:val="00B6347A"/>
    <w:rsid w:val="00B6478C"/>
    <w:rsid w:val="00B662A5"/>
    <w:rsid w:val="00B701C2"/>
    <w:rsid w:val="00B72D6D"/>
    <w:rsid w:val="00B7482D"/>
    <w:rsid w:val="00B756AA"/>
    <w:rsid w:val="00B76B56"/>
    <w:rsid w:val="00B76D16"/>
    <w:rsid w:val="00B806C7"/>
    <w:rsid w:val="00B8294E"/>
    <w:rsid w:val="00B87BCD"/>
    <w:rsid w:val="00B943AF"/>
    <w:rsid w:val="00B97A0C"/>
    <w:rsid w:val="00BA0E12"/>
    <w:rsid w:val="00BA6B2C"/>
    <w:rsid w:val="00BB1837"/>
    <w:rsid w:val="00BB3131"/>
    <w:rsid w:val="00BB3CAB"/>
    <w:rsid w:val="00BB46FD"/>
    <w:rsid w:val="00BB4ED5"/>
    <w:rsid w:val="00BB7C90"/>
    <w:rsid w:val="00BC045D"/>
    <w:rsid w:val="00BC3D05"/>
    <w:rsid w:val="00BC4253"/>
    <w:rsid w:val="00BD0144"/>
    <w:rsid w:val="00BD151D"/>
    <w:rsid w:val="00BD299D"/>
    <w:rsid w:val="00BD346D"/>
    <w:rsid w:val="00BD3945"/>
    <w:rsid w:val="00BD4730"/>
    <w:rsid w:val="00BD612D"/>
    <w:rsid w:val="00BD68DC"/>
    <w:rsid w:val="00BD7968"/>
    <w:rsid w:val="00BE2E37"/>
    <w:rsid w:val="00BE4EE6"/>
    <w:rsid w:val="00BE670D"/>
    <w:rsid w:val="00BF0820"/>
    <w:rsid w:val="00BF39BE"/>
    <w:rsid w:val="00BF3A25"/>
    <w:rsid w:val="00BF4A6D"/>
    <w:rsid w:val="00BF7556"/>
    <w:rsid w:val="00C05B23"/>
    <w:rsid w:val="00C07E82"/>
    <w:rsid w:val="00C10AC4"/>
    <w:rsid w:val="00C10B88"/>
    <w:rsid w:val="00C1371C"/>
    <w:rsid w:val="00C20CEB"/>
    <w:rsid w:val="00C21369"/>
    <w:rsid w:val="00C21BCD"/>
    <w:rsid w:val="00C22327"/>
    <w:rsid w:val="00C2334F"/>
    <w:rsid w:val="00C3023A"/>
    <w:rsid w:val="00C30295"/>
    <w:rsid w:val="00C31384"/>
    <w:rsid w:val="00C33320"/>
    <w:rsid w:val="00C34F7F"/>
    <w:rsid w:val="00C43173"/>
    <w:rsid w:val="00C45786"/>
    <w:rsid w:val="00C45E7A"/>
    <w:rsid w:val="00C46854"/>
    <w:rsid w:val="00C4729A"/>
    <w:rsid w:val="00C56F17"/>
    <w:rsid w:val="00C63CC2"/>
    <w:rsid w:val="00C64A63"/>
    <w:rsid w:val="00C717B6"/>
    <w:rsid w:val="00C71C15"/>
    <w:rsid w:val="00C76A06"/>
    <w:rsid w:val="00C77A85"/>
    <w:rsid w:val="00C81230"/>
    <w:rsid w:val="00C81804"/>
    <w:rsid w:val="00C8750F"/>
    <w:rsid w:val="00C87AAD"/>
    <w:rsid w:val="00C90844"/>
    <w:rsid w:val="00CA1CD5"/>
    <w:rsid w:val="00CA3061"/>
    <w:rsid w:val="00CA544A"/>
    <w:rsid w:val="00CA6BDE"/>
    <w:rsid w:val="00CB1C16"/>
    <w:rsid w:val="00CB495C"/>
    <w:rsid w:val="00CB78DE"/>
    <w:rsid w:val="00CC035C"/>
    <w:rsid w:val="00CC494D"/>
    <w:rsid w:val="00CC63F9"/>
    <w:rsid w:val="00CC734F"/>
    <w:rsid w:val="00CC77BD"/>
    <w:rsid w:val="00CD312D"/>
    <w:rsid w:val="00CD37CD"/>
    <w:rsid w:val="00CD4BAE"/>
    <w:rsid w:val="00CE013C"/>
    <w:rsid w:val="00CE35E2"/>
    <w:rsid w:val="00CF04E9"/>
    <w:rsid w:val="00CF0F7C"/>
    <w:rsid w:val="00CF1E73"/>
    <w:rsid w:val="00CF3F86"/>
    <w:rsid w:val="00CF4CBD"/>
    <w:rsid w:val="00CF50C0"/>
    <w:rsid w:val="00CF5B7A"/>
    <w:rsid w:val="00CF6A5B"/>
    <w:rsid w:val="00D01FFA"/>
    <w:rsid w:val="00D036AA"/>
    <w:rsid w:val="00D04FA1"/>
    <w:rsid w:val="00D060D0"/>
    <w:rsid w:val="00D12B68"/>
    <w:rsid w:val="00D13030"/>
    <w:rsid w:val="00D1404F"/>
    <w:rsid w:val="00D204AC"/>
    <w:rsid w:val="00D212A8"/>
    <w:rsid w:val="00D231E6"/>
    <w:rsid w:val="00D24FBD"/>
    <w:rsid w:val="00D2530A"/>
    <w:rsid w:val="00D25606"/>
    <w:rsid w:val="00D27DD7"/>
    <w:rsid w:val="00D32807"/>
    <w:rsid w:val="00D361DC"/>
    <w:rsid w:val="00D4034B"/>
    <w:rsid w:val="00D41B40"/>
    <w:rsid w:val="00D423F5"/>
    <w:rsid w:val="00D433C7"/>
    <w:rsid w:val="00D50D6A"/>
    <w:rsid w:val="00D5196A"/>
    <w:rsid w:val="00D555C1"/>
    <w:rsid w:val="00D62FBA"/>
    <w:rsid w:val="00D63253"/>
    <w:rsid w:val="00D63F18"/>
    <w:rsid w:val="00D641BA"/>
    <w:rsid w:val="00D65392"/>
    <w:rsid w:val="00D6564B"/>
    <w:rsid w:val="00D6767F"/>
    <w:rsid w:val="00D76F84"/>
    <w:rsid w:val="00D80138"/>
    <w:rsid w:val="00D80C71"/>
    <w:rsid w:val="00D81922"/>
    <w:rsid w:val="00D83FF9"/>
    <w:rsid w:val="00D91B42"/>
    <w:rsid w:val="00D923BD"/>
    <w:rsid w:val="00D95408"/>
    <w:rsid w:val="00DA48A5"/>
    <w:rsid w:val="00DA4EFC"/>
    <w:rsid w:val="00DA5D48"/>
    <w:rsid w:val="00DA7BDA"/>
    <w:rsid w:val="00DB1116"/>
    <w:rsid w:val="00DB5531"/>
    <w:rsid w:val="00DB7153"/>
    <w:rsid w:val="00DD1DCD"/>
    <w:rsid w:val="00DD6D94"/>
    <w:rsid w:val="00DE25DA"/>
    <w:rsid w:val="00DE7A97"/>
    <w:rsid w:val="00DF7976"/>
    <w:rsid w:val="00E012E3"/>
    <w:rsid w:val="00E020EE"/>
    <w:rsid w:val="00E06E89"/>
    <w:rsid w:val="00E11E4D"/>
    <w:rsid w:val="00E15973"/>
    <w:rsid w:val="00E16442"/>
    <w:rsid w:val="00E2044C"/>
    <w:rsid w:val="00E20597"/>
    <w:rsid w:val="00E25078"/>
    <w:rsid w:val="00E2651F"/>
    <w:rsid w:val="00E30375"/>
    <w:rsid w:val="00E30BF7"/>
    <w:rsid w:val="00E31BCD"/>
    <w:rsid w:val="00E32D09"/>
    <w:rsid w:val="00E33ED2"/>
    <w:rsid w:val="00E425F1"/>
    <w:rsid w:val="00E51613"/>
    <w:rsid w:val="00E51D19"/>
    <w:rsid w:val="00E541BB"/>
    <w:rsid w:val="00E604FE"/>
    <w:rsid w:val="00E625D3"/>
    <w:rsid w:val="00E70618"/>
    <w:rsid w:val="00E7571A"/>
    <w:rsid w:val="00E82F72"/>
    <w:rsid w:val="00E83DB7"/>
    <w:rsid w:val="00E8513A"/>
    <w:rsid w:val="00E90CE5"/>
    <w:rsid w:val="00E90F18"/>
    <w:rsid w:val="00E920C1"/>
    <w:rsid w:val="00E93729"/>
    <w:rsid w:val="00E93D2F"/>
    <w:rsid w:val="00E94B16"/>
    <w:rsid w:val="00EA02D2"/>
    <w:rsid w:val="00EA10F7"/>
    <w:rsid w:val="00EA1783"/>
    <w:rsid w:val="00EA2CEB"/>
    <w:rsid w:val="00EB25FB"/>
    <w:rsid w:val="00EB4F86"/>
    <w:rsid w:val="00EC48DD"/>
    <w:rsid w:val="00ED1D71"/>
    <w:rsid w:val="00ED4E89"/>
    <w:rsid w:val="00ED59C2"/>
    <w:rsid w:val="00ED734E"/>
    <w:rsid w:val="00ED7B21"/>
    <w:rsid w:val="00EE7483"/>
    <w:rsid w:val="00EF3AB0"/>
    <w:rsid w:val="00F004E4"/>
    <w:rsid w:val="00F01F74"/>
    <w:rsid w:val="00F0436C"/>
    <w:rsid w:val="00F07F15"/>
    <w:rsid w:val="00F111BC"/>
    <w:rsid w:val="00F13AA7"/>
    <w:rsid w:val="00F1445C"/>
    <w:rsid w:val="00F2337F"/>
    <w:rsid w:val="00F26F46"/>
    <w:rsid w:val="00F314D2"/>
    <w:rsid w:val="00F3174C"/>
    <w:rsid w:val="00F347B4"/>
    <w:rsid w:val="00F44F9D"/>
    <w:rsid w:val="00F52381"/>
    <w:rsid w:val="00F52722"/>
    <w:rsid w:val="00F52E20"/>
    <w:rsid w:val="00F54FA6"/>
    <w:rsid w:val="00F56C72"/>
    <w:rsid w:val="00F5730D"/>
    <w:rsid w:val="00F71847"/>
    <w:rsid w:val="00F71E26"/>
    <w:rsid w:val="00F72223"/>
    <w:rsid w:val="00F74697"/>
    <w:rsid w:val="00F76310"/>
    <w:rsid w:val="00F77EB5"/>
    <w:rsid w:val="00F809D4"/>
    <w:rsid w:val="00F816E4"/>
    <w:rsid w:val="00F85951"/>
    <w:rsid w:val="00F87093"/>
    <w:rsid w:val="00F876BB"/>
    <w:rsid w:val="00F87A05"/>
    <w:rsid w:val="00F92C7F"/>
    <w:rsid w:val="00F94DDC"/>
    <w:rsid w:val="00F95537"/>
    <w:rsid w:val="00FA093B"/>
    <w:rsid w:val="00FA293E"/>
    <w:rsid w:val="00FA2C8A"/>
    <w:rsid w:val="00FB10B1"/>
    <w:rsid w:val="00FB118D"/>
    <w:rsid w:val="00FB41E6"/>
    <w:rsid w:val="00FC0591"/>
    <w:rsid w:val="00FC29DD"/>
    <w:rsid w:val="00FC2B62"/>
    <w:rsid w:val="00FC3F35"/>
    <w:rsid w:val="00FC5170"/>
    <w:rsid w:val="00FC7240"/>
    <w:rsid w:val="00FC736A"/>
    <w:rsid w:val="00FD026F"/>
    <w:rsid w:val="00FD029C"/>
    <w:rsid w:val="00FD0D56"/>
    <w:rsid w:val="00FD51E1"/>
    <w:rsid w:val="00FD5DD9"/>
    <w:rsid w:val="00FD7790"/>
    <w:rsid w:val="00FE4479"/>
    <w:rsid w:val="00FE5A4B"/>
    <w:rsid w:val="00FE7730"/>
    <w:rsid w:val="00FE7DA7"/>
    <w:rsid w:val="00FF10FF"/>
    <w:rsid w:val="00FF13E2"/>
    <w:rsid w:val="00FF214A"/>
    <w:rsid w:val="00FF39AD"/>
    <w:rsid w:val="00FF39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caption" w:locked="1" w:uiPriority="0" w:qFormat="1"/>
    <w:lsdException w:name="footnote reference" w:uiPriority="0"/>
    <w:lsdException w:name="annotation reference" w:uiPriority="0"/>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Plain Text" w:uiPriority="0"/>
    <w:lsdException w:name="Normal (Web)" w:uiPriority="0"/>
    <w:lsdException w:name="annotation subjec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C0B"/>
    <w:rPr>
      <w:sz w:val="24"/>
      <w:szCs w:val="24"/>
      <w:lang w:eastAsia="en-US"/>
    </w:rPr>
  </w:style>
  <w:style w:type="paragraph" w:styleId="Heading1">
    <w:name w:val="heading 1"/>
    <w:aliases w:val="h1,heading1,1,normal,Section,Section Heading,Paragraph No,Oscar Faber 1"/>
    <w:basedOn w:val="Normal"/>
    <w:link w:val="Heading1Char"/>
    <w:qFormat/>
    <w:rsid w:val="005113FA"/>
    <w:pPr>
      <w:spacing w:before="100" w:beforeAutospacing="1" w:after="100" w:afterAutospacing="1"/>
      <w:outlineLvl w:val="0"/>
    </w:pPr>
    <w:rPr>
      <w:rFonts w:ascii="Arial" w:hAnsi="Arial" w:cs="Arial"/>
      <w:b/>
      <w:bCs/>
      <w:kern w:val="36"/>
      <w:sz w:val="48"/>
      <w:szCs w:val="48"/>
    </w:rPr>
  </w:style>
  <w:style w:type="paragraph" w:styleId="Heading2">
    <w:name w:val="heading 2"/>
    <w:aliases w:val="PARA2,Headline 2,nmhd2,h2,heading2,2,headi,h21,h22,21,l2,bold,list + change bar,1.2 Heading,•H2,H21,•H21,H22,H23,H211,H221,H24,H212,H222,H231,H2111,H2211,(Alt+2),h 3,Numbered - 2,Chapter,1.Seite,Sub Heading,Reset numbering,sub-sect"/>
    <w:basedOn w:val="Normal"/>
    <w:next w:val="Normal"/>
    <w:link w:val="Heading2Char"/>
    <w:qFormat/>
    <w:rsid w:val="005113FA"/>
    <w:pPr>
      <w:keepNext/>
      <w:tabs>
        <w:tab w:val="left" w:pos="540"/>
        <w:tab w:val="left" w:pos="4140"/>
      </w:tabs>
      <w:jc w:val="both"/>
      <w:outlineLvl w:val="1"/>
    </w:pPr>
    <w:rPr>
      <w:rFonts w:ascii="Arial" w:hAnsi="Arial" w:cs="Arial"/>
      <w:color w:val="FF0000"/>
      <w:sz w:val="40"/>
    </w:rPr>
  </w:style>
  <w:style w:type="paragraph" w:styleId="Heading3">
    <w:name w:val="heading 3"/>
    <w:aliases w:val="Numbered para,Minor,Level 1 - 1,Level 2.1,Oscar Faber 3,H3,h3,3,Numbered - 3,HeadC"/>
    <w:basedOn w:val="Normal"/>
    <w:next w:val="Normal"/>
    <w:link w:val="Heading3Char"/>
    <w:qFormat/>
    <w:rsid w:val="005113FA"/>
    <w:pPr>
      <w:keepNext/>
      <w:tabs>
        <w:tab w:val="left" w:pos="540"/>
      </w:tabs>
      <w:ind w:left="360"/>
      <w:outlineLvl w:val="2"/>
    </w:pPr>
    <w:rPr>
      <w:rFonts w:ascii="Arial" w:hAnsi="Arial" w:cs="Arial"/>
      <w:b/>
      <w:bCs/>
    </w:rPr>
  </w:style>
  <w:style w:type="paragraph" w:styleId="Heading4">
    <w:name w:val="heading 4"/>
    <w:aliases w:val="PARA4,h4,Map Title,alpha,Level 2 - a,Sub-Minor,H4,Te,Heading 4 Char1 Char,Heading 4 Char Char Char Char,Heading 4 Char Char1,Heading 4 Char1 Char Char,Heading 4 Char Char Char,n,h4 sub sub heading,D Sub-Sub/Plain,Level 2 - (a)"/>
    <w:basedOn w:val="Normal"/>
    <w:next w:val="Normal"/>
    <w:link w:val="Heading4Char"/>
    <w:qFormat/>
    <w:rsid w:val="005113FA"/>
    <w:pPr>
      <w:keepNext/>
      <w:tabs>
        <w:tab w:val="left" w:pos="540"/>
        <w:tab w:val="left" w:pos="1080"/>
      </w:tabs>
      <w:outlineLvl w:val="3"/>
    </w:pPr>
    <w:rPr>
      <w:rFonts w:ascii="Arial" w:hAnsi="Arial" w:cs="Arial"/>
      <w:b/>
      <w:bCs/>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
    <w:basedOn w:val="Normal"/>
    <w:next w:val="Normal"/>
    <w:link w:val="Heading5Char"/>
    <w:unhideWhenUsed/>
    <w:qFormat/>
    <w:locked/>
    <w:rsid w:val="0061431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aliases w:val="bullet2,Legal Level 1.,Level 5.1,Bp"/>
    <w:basedOn w:val="Normal"/>
    <w:next w:val="Normal"/>
    <w:link w:val="Heading6Char"/>
    <w:qFormat/>
    <w:locked/>
    <w:rsid w:val="0061431C"/>
    <w:pPr>
      <w:keepNext/>
      <w:spacing w:after="120" w:line="288" w:lineRule="auto"/>
      <w:jc w:val="center"/>
      <w:outlineLvl w:val="5"/>
    </w:pPr>
    <w:rPr>
      <w:rFonts w:ascii="Arial" w:hAnsi="Arial" w:cs="Arial"/>
      <w:b/>
      <w:bCs/>
      <w:sz w:val="20"/>
      <w:szCs w:val="20"/>
    </w:rPr>
  </w:style>
  <w:style w:type="paragraph" w:styleId="Heading7">
    <w:name w:val="heading 7"/>
    <w:aliases w:val="Legal Level 1.1."/>
    <w:basedOn w:val="Normal"/>
    <w:next w:val="Normal"/>
    <w:link w:val="Heading7Char"/>
    <w:qFormat/>
    <w:locked/>
    <w:rsid w:val="0061431C"/>
    <w:pPr>
      <w:keepNext/>
      <w:spacing w:line="288" w:lineRule="auto"/>
      <w:jc w:val="both"/>
      <w:outlineLvl w:val="6"/>
    </w:pPr>
    <w:rPr>
      <w:rFonts w:ascii="Arial" w:hAnsi="Arial" w:cs="Arial"/>
      <w:sz w:val="20"/>
      <w:szCs w:val="20"/>
    </w:rPr>
  </w:style>
  <w:style w:type="paragraph" w:styleId="Heading8">
    <w:name w:val="heading 8"/>
    <w:basedOn w:val="Normal"/>
    <w:next w:val="Normal"/>
    <w:link w:val="Heading8Char"/>
    <w:qFormat/>
    <w:rsid w:val="00BF39BE"/>
    <w:pPr>
      <w:spacing w:before="240" w:after="60"/>
      <w:outlineLvl w:val="7"/>
    </w:pPr>
    <w:rPr>
      <w:i/>
      <w:iCs/>
    </w:rPr>
  </w:style>
  <w:style w:type="paragraph" w:styleId="Heading9">
    <w:name w:val="heading 9"/>
    <w:basedOn w:val="Normal"/>
    <w:next w:val="Normal"/>
    <w:link w:val="Heading9Char"/>
    <w:qFormat/>
    <w:locked/>
    <w:rsid w:val="0061431C"/>
    <w:pPr>
      <w:overflowPunct w:val="0"/>
      <w:autoSpaceDE w:val="0"/>
      <w:autoSpaceDN w:val="0"/>
      <w:adjustRightInd w:val="0"/>
      <w:spacing w:before="240" w:after="60"/>
      <w:textAlignment w:val="baseline"/>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1 Char,1 Char,normal Char,Section Char,Section Heading Char,Paragraph No Char,Oscar Faber 1 Char"/>
    <w:basedOn w:val="DefaultParagraphFont"/>
    <w:link w:val="Heading1"/>
    <w:locked/>
    <w:rsid w:val="00155496"/>
    <w:rPr>
      <w:rFonts w:ascii="Cambria" w:hAnsi="Cambria" w:cs="Times New Roman"/>
      <w:b/>
      <w:bCs/>
      <w:kern w:val="32"/>
      <w:sz w:val="32"/>
      <w:szCs w:val="32"/>
      <w:lang w:eastAsia="en-US"/>
    </w:rPr>
  </w:style>
  <w:style w:type="character" w:customStyle="1" w:styleId="Heading2Char">
    <w:name w:val="Heading 2 Char"/>
    <w:aliases w:val="PARA2 Char,Headline 2 Char,nmhd2 Char,h2 Char,heading2 Char,2 Char,headi Char,h21 Char,h22 Char,21 Char,l2 Char,bold Char,list + change bar Char,1.2 Heading Char,•H2 Char,H21 Char,•H21 Char,H22 Char,H23 Char,H211 Char,H221 Char,H24 Char"/>
    <w:basedOn w:val="DefaultParagraphFont"/>
    <w:link w:val="Heading2"/>
    <w:locked/>
    <w:rsid w:val="00155496"/>
    <w:rPr>
      <w:rFonts w:ascii="Cambria" w:hAnsi="Cambria" w:cs="Times New Roman"/>
      <w:b/>
      <w:bCs/>
      <w:i/>
      <w:iCs/>
      <w:sz w:val="28"/>
      <w:szCs w:val="28"/>
      <w:lang w:eastAsia="en-US"/>
    </w:rPr>
  </w:style>
  <w:style w:type="character" w:customStyle="1" w:styleId="Heading3Char">
    <w:name w:val="Heading 3 Char"/>
    <w:aliases w:val="Numbered para Char,Minor Char,Level 1 - 1 Char,Level 2.1 Char,Oscar Faber 3 Char,H3 Char,h3 Char,3 Char,Numbered - 3 Char,HeadC Char"/>
    <w:basedOn w:val="DefaultParagraphFont"/>
    <w:link w:val="Heading3"/>
    <w:locked/>
    <w:rsid w:val="00155496"/>
    <w:rPr>
      <w:rFonts w:ascii="Cambria" w:hAnsi="Cambria" w:cs="Times New Roman"/>
      <w:b/>
      <w:bCs/>
      <w:sz w:val="26"/>
      <w:szCs w:val="26"/>
      <w:lang w:eastAsia="en-US"/>
    </w:rPr>
  </w:style>
  <w:style w:type="character" w:customStyle="1" w:styleId="Heading4Char">
    <w:name w:val="Heading 4 Char"/>
    <w:aliases w:val="PARA4 Char,h4 Char,Map Title Char,alpha Char,Level 2 - a Char,Sub-Minor Char,H4 Char,Te Char,Heading 4 Char1 Char Char1,Heading 4 Char Char Char Char Char,Heading 4 Char Char1 Char,Heading 4 Char1 Char Char Char,n Char,Level 2 - (a) Char"/>
    <w:basedOn w:val="DefaultParagraphFont"/>
    <w:link w:val="Heading4"/>
    <w:locked/>
    <w:rsid w:val="00155496"/>
    <w:rPr>
      <w:rFonts w:ascii="Calibri" w:hAnsi="Calibri" w:cs="Times New Roman"/>
      <w:b/>
      <w:bCs/>
      <w:sz w:val="28"/>
      <w:szCs w:val="28"/>
      <w:lang w:eastAsia="en-US"/>
    </w:rPr>
  </w:style>
  <w:style w:type="character" w:customStyle="1" w:styleId="Heading8Char">
    <w:name w:val="Heading 8 Char"/>
    <w:basedOn w:val="DefaultParagraphFont"/>
    <w:link w:val="Heading8"/>
    <w:locked/>
    <w:rsid w:val="00155496"/>
    <w:rPr>
      <w:rFonts w:ascii="Calibri" w:hAnsi="Calibri" w:cs="Times New Roman"/>
      <w:i/>
      <w:iCs/>
      <w:sz w:val="24"/>
      <w:szCs w:val="24"/>
      <w:lang w:eastAsia="en-US"/>
    </w:rPr>
  </w:style>
  <w:style w:type="paragraph" w:styleId="BodyText">
    <w:name w:val="Body Text"/>
    <w:basedOn w:val="Normal"/>
    <w:link w:val="BodyTextChar"/>
    <w:rsid w:val="005113FA"/>
    <w:rPr>
      <w:rFonts w:ascii="Arial" w:hAnsi="Arial" w:cs="Arial"/>
      <w:b/>
      <w:bCs/>
    </w:rPr>
  </w:style>
  <w:style w:type="character" w:customStyle="1" w:styleId="BodyTextChar">
    <w:name w:val="Body Text Char"/>
    <w:basedOn w:val="DefaultParagraphFont"/>
    <w:link w:val="BodyText"/>
    <w:locked/>
    <w:rsid w:val="00155496"/>
    <w:rPr>
      <w:rFonts w:cs="Times New Roman"/>
      <w:sz w:val="24"/>
      <w:szCs w:val="24"/>
      <w:lang w:eastAsia="en-US"/>
    </w:rPr>
  </w:style>
  <w:style w:type="paragraph" w:styleId="BodyTextIndent2">
    <w:name w:val="Body Text Indent 2"/>
    <w:basedOn w:val="Normal"/>
    <w:link w:val="BodyTextIndent2Char"/>
    <w:rsid w:val="005113FA"/>
    <w:pPr>
      <w:tabs>
        <w:tab w:val="left" w:pos="540"/>
      </w:tabs>
      <w:ind w:left="540" w:hanging="540"/>
    </w:pPr>
    <w:rPr>
      <w:rFonts w:ascii="Arial" w:hAnsi="Arial" w:cs="Arial"/>
    </w:rPr>
  </w:style>
  <w:style w:type="character" w:customStyle="1" w:styleId="BodyTextIndent2Char">
    <w:name w:val="Body Text Indent 2 Char"/>
    <w:basedOn w:val="DefaultParagraphFont"/>
    <w:link w:val="BodyTextIndent2"/>
    <w:locked/>
    <w:rsid w:val="00155496"/>
    <w:rPr>
      <w:rFonts w:cs="Times New Roman"/>
      <w:sz w:val="24"/>
      <w:szCs w:val="24"/>
      <w:lang w:eastAsia="en-US"/>
    </w:rPr>
  </w:style>
  <w:style w:type="paragraph" w:styleId="Footer">
    <w:name w:val="footer"/>
    <w:basedOn w:val="Normal"/>
    <w:link w:val="FooterChar"/>
    <w:uiPriority w:val="99"/>
    <w:rsid w:val="005113FA"/>
    <w:pPr>
      <w:tabs>
        <w:tab w:val="center" w:pos="4153"/>
        <w:tab w:val="right" w:pos="8306"/>
      </w:tabs>
    </w:pPr>
    <w:rPr>
      <w:rFonts w:ascii="Arial" w:hAnsi="Arial" w:cs="Arial"/>
    </w:rPr>
  </w:style>
  <w:style w:type="character" w:customStyle="1" w:styleId="FooterChar">
    <w:name w:val="Footer Char"/>
    <w:basedOn w:val="DefaultParagraphFont"/>
    <w:link w:val="Footer"/>
    <w:uiPriority w:val="99"/>
    <w:locked/>
    <w:rsid w:val="00155496"/>
    <w:rPr>
      <w:rFonts w:cs="Times New Roman"/>
      <w:sz w:val="24"/>
      <w:szCs w:val="24"/>
      <w:lang w:eastAsia="en-US"/>
    </w:rPr>
  </w:style>
  <w:style w:type="character" w:styleId="PageNumber">
    <w:name w:val="page number"/>
    <w:basedOn w:val="DefaultParagraphFont"/>
    <w:rsid w:val="005113FA"/>
    <w:rPr>
      <w:rFonts w:cs="Times New Roman"/>
    </w:rPr>
  </w:style>
  <w:style w:type="paragraph" w:styleId="BodyTextIndent">
    <w:name w:val="Body Text Indent"/>
    <w:basedOn w:val="Normal"/>
    <w:link w:val="BodyTextIndentChar"/>
    <w:rsid w:val="005113FA"/>
    <w:pPr>
      <w:spacing w:after="120" w:line="480" w:lineRule="auto"/>
    </w:pPr>
    <w:rPr>
      <w:rFonts w:ascii="Arial" w:hAnsi="Arial" w:cs="Arial"/>
    </w:rPr>
  </w:style>
  <w:style w:type="character" w:customStyle="1" w:styleId="BodyTextIndentChar">
    <w:name w:val="Body Text Indent Char"/>
    <w:basedOn w:val="DefaultParagraphFont"/>
    <w:link w:val="BodyTextIndent"/>
    <w:locked/>
    <w:rsid w:val="00155496"/>
    <w:rPr>
      <w:rFonts w:cs="Times New Roman"/>
      <w:sz w:val="24"/>
      <w:szCs w:val="24"/>
      <w:lang w:eastAsia="en-US"/>
    </w:rPr>
  </w:style>
  <w:style w:type="paragraph" w:styleId="Header">
    <w:name w:val="header"/>
    <w:basedOn w:val="Normal"/>
    <w:link w:val="HeaderChar"/>
    <w:rsid w:val="005113FA"/>
    <w:pPr>
      <w:tabs>
        <w:tab w:val="center" w:pos="4153"/>
        <w:tab w:val="right" w:pos="8306"/>
      </w:tabs>
    </w:pPr>
    <w:rPr>
      <w:rFonts w:ascii="Arial" w:hAnsi="Arial" w:cs="Arial"/>
    </w:rPr>
  </w:style>
  <w:style w:type="character" w:customStyle="1" w:styleId="HeaderChar">
    <w:name w:val="Header Char"/>
    <w:basedOn w:val="DefaultParagraphFont"/>
    <w:link w:val="Header"/>
    <w:locked/>
    <w:rsid w:val="00155496"/>
    <w:rPr>
      <w:rFonts w:cs="Times New Roman"/>
      <w:sz w:val="24"/>
      <w:szCs w:val="24"/>
      <w:lang w:eastAsia="en-US"/>
    </w:rPr>
  </w:style>
  <w:style w:type="character" w:styleId="Hyperlink">
    <w:name w:val="Hyperlink"/>
    <w:basedOn w:val="DefaultParagraphFont"/>
    <w:rsid w:val="005113FA"/>
    <w:rPr>
      <w:rFonts w:cs="Times New Roman"/>
      <w:color w:val="0000FF"/>
      <w:u w:val="single"/>
    </w:rPr>
  </w:style>
  <w:style w:type="paragraph" w:customStyle="1" w:styleId="Style">
    <w:name w:val="Style"/>
    <w:uiPriority w:val="99"/>
    <w:rsid w:val="005113FA"/>
    <w:pPr>
      <w:widowControl w:val="0"/>
      <w:autoSpaceDE w:val="0"/>
      <w:autoSpaceDN w:val="0"/>
      <w:adjustRightInd w:val="0"/>
    </w:pPr>
    <w:rPr>
      <w:sz w:val="24"/>
      <w:szCs w:val="24"/>
    </w:rPr>
  </w:style>
  <w:style w:type="character" w:styleId="CommentReference">
    <w:name w:val="annotation reference"/>
    <w:basedOn w:val="DefaultParagraphFont"/>
    <w:semiHidden/>
    <w:rsid w:val="005113FA"/>
    <w:rPr>
      <w:rFonts w:cs="Times New Roman"/>
      <w:sz w:val="16"/>
      <w:szCs w:val="16"/>
    </w:rPr>
  </w:style>
  <w:style w:type="paragraph" w:styleId="CommentText">
    <w:name w:val="annotation text"/>
    <w:basedOn w:val="Normal"/>
    <w:link w:val="CommentTextChar"/>
    <w:semiHidden/>
    <w:rsid w:val="005113FA"/>
    <w:rPr>
      <w:sz w:val="20"/>
      <w:szCs w:val="20"/>
    </w:rPr>
  </w:style>
  <w:style w:type="character" w:customStyle="1" w:styleId="CommentTextChar">
    <w:name w:val="Comment Text Char"/>
    <w:basedOn w:val="DefaultParagraphFont"/>
    <w:link w:val="CommentText"/>
    <w:semiHidden/>
    <w:locked/>
    <w:rsid w:val="00155496"/>
    <w:rPr>
      <w:rFonts w:cs="Times New Roman"/>
      <w:lang w:eastAsia="en-US"/>
    </w:rPr>
  </w:style>
  <w:style w:type="table" w:styleId="TableGrid">
    <w:name w:val="Table Grid"/>
    <w:basedOn w:val="TableNormal"/>
    <w:rsid w:val="005113F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5113FA"/>
    <w:rPr>
      <w:color w:val="FF0000"/>
      <w:spacing w:val="0"/>
      <w:u w:val="double"/>
    </w:rPr>
  </w:style>
  <w:style w:type="character" w:customStyle="1" w:styleId="DeltaViewDeletion">
    <w:name w:val="DeltaView Deletion"/>
    <w:uiPriority w:val="99"/>
    <w:rsid w:val="005113FA"/>
    <w:rPr>
      <w:strike/>
      <w:color w:val="0000FF"/>
      <w:spacing w:val="0"/>
    </w:rPr>
  </w:style>
  <w:style w:type="paragraph" w:styleId="ListParagraph">
    <w:name w:val="List Paragraph"/>
    <w:basedOn w:val="Normal"/>
    <w:uiPriority w:val="34"/>
    <w:qFormat/>
    <w:rsid w:val="005113FA"/>
    <w:pPr>
      <w:spacing w:after="200" w:line="276" w:lineRule="auto"/>
      <w:ind w:left="720"/>
      <w:contextualSpacing/>
    </w:pPr>
    <w:rPr>
      <w:rFonts w:ascii="Arial" w:hAnsi="Arial"/>
      <w:sz w:val="22"/>
      <w:szCs w:val="22"/>
    </w:rPr>
  </w:style>
  <w:style w:type="paragraph" w:styleId="BalloonText">
    <w:name w:val="Balloon Text"/>
    <w:basedOn w:val="Normal"/>
    <w:link w:val="BalloonTextChar"/>
    <w:semiHidden/>
    <w:rsid w:val="005113FA"/>
    <w:rPr>
      <w:rFonts w:ascii="Tahoma" w:hAnsi="Tahoma" w:cs="Tahoma"/>
      <w:sz w:val="16"/>
      <w:szCs w:val="16"/>
    </w:rPr>
  </w:style>
  <w:style w:type="character" w:customStyle="1" w:styleId="BalloonTextChar">
    <w:name w:val="Balloon Text Char"/>
    <w:basedOn w:val="DefaultParagraphFont"/>
    <w:link w:val="BalloonText"/>
    <w:semiHidden/>
    <w:locked/>
    <w:rsid w:val="00155496"/>
    <w:rPr>
      <w:rFonts w:cs="Times New Roman"/>
      <w:sz w:val="2"/>
      <w:lang w:eastAsia="en-US"/>
    </w:rPr>
  </w:style>
  <w:style w:type="paragraph" w:customStyle="1" w:styleId="Style1">
    <w:name w:val="Style1"/>
    <w:basedOn w:val="Normal"/>
    <w:uiPriority w:val="99"/>
    <w:rsid w:val="00076851"/>
    <w:pPr>
      <w:tabs>
        <w:tab w:val="left" w:pos="2160"/>
      </w:tabs>
      <w:suppressAutoHyphens/>
      <w:jc w:val="both"/>
    </w:pPr>
    <w:rPr>
      <w:rFonts w:ascii="Palatino" w:hAnsi="Palatino"/>
      <w:spacing w:val="-2"/>
      <w:szCs w:val="20"/>
    </w:rPr>
  </w:style>
  <w:style w:type="paragraph" w:customStyle="1" w:styleId="1standardpara">
    <w:name w:val="1 standard para"/>
    <w:basedOn w:val="Normal"/>
    <w:link w:val="1standardparaChar"/>
    <w:uiPriority w:val="99"/>
    <w:rsid w:val="006263F8"/>
    <w:pPr>
      <w:ind w:left="720"/>
    </w:pPr>
    <w:rPr>
      <w:rFonts w:ascii="Arial" w:hAnsi="Arial" w:cs="Arial"/>
    </w:rPr>
  </w:style>
  <w:style w:type="character" w:customStyle="1" w:styleId="1standardparaChar">
    <w:name w:val="1 standard para Char"/>
    <w:basedOn w:val="DefaultParagraphFont"/>
    <w:link w:val="1standardpara"/>
    <w:uiPriority w:val="99"/>
    <w:locked/>
    <w:rsid w:val="006263F8"/>
    <w:rPr>
      <w:rFonts w:ascii="Arial" w:hAnsi="Arial" w:cs="Arial"/>
      <w:sz w:val="24"/>
      <w:szCs w:val="24"/>
      <w:lang w:val="en-GB" w:eastAsia="en-US" w:bidi="ar-SA"/>
    </w:rPr>
  </w:style>
  <w:style w:type="paragraph" w:styleId="CommentSubject">
    <w:name w:val="annotation subject"/>
    <w:basedOn w:val="CommentText"/>
    <w:next w:val="CommentText"/>
    <w:link w:val="CommentSubjectChar"/>
    <w:semiHidden/>
    <w:rsid w:val="00145FA1"/>
    <w:rPr>
      <w:b/>
      <w:bCs/>
    </w:rPr>
  </w:style>
  <w:style w:type="character" w:customStyle="1" w:styleId="CommentSubjectChar">
    <w:name w:val="Comment Subject Char"/>
    <w:basedOn w:val="CommentTextChar"/>
    <w:link w:val="CommentSubject"/>
    <w:semiHidden/>
    <w:locked/>
    <w:rsid w:val="00155496"/>
    <w:rPr>
      <w:rFonts w:cs="Times New Roman"/>
      <w:b/>
      <w:bCs/>
      <w:lang w:eastAsia="en-US"/>
    </w:rPr>
  </w:style>
  <w:style w:type="paragraph" w:customStyle="1" w:styleId="basic">
    <w:name w:val="basic"/>
    <w:basedOn w:val="Normal"/>
    <w:uiPriority w:val="99"/>
    <w:rsid w:val="00FC736A"/>
    <w:rPr>
      <w:rFonts w:ascii="Arial" w:hAnsi="Arial" w:cs="Arial"/>
      <w:szCs w:val="20"/>
    </w:rPr>
  </w:style>
  <w:style w:type="paragraph" w:customStyle="1" w:styleId="1Hanging">
    <w:name w:val="1. Hanging"/>
    <w:basedOn w:val="Normal"/>
    <w:link w:val="1HangingChar"/>
    <w:rsid w:val="00BC3D05"/>
    <w:pPr>
      <w:ind w:left="720" w:hanging="720"/>
    </w:pPr>
    <w:rPr>
      <w:rFonts w:ascii="Arial" w:hAnsi="Arial" w:cs="Arial"/>
    </w:rPr>
  </w:style>
  <w:style w:type="character" w:customStyle="1" w:styleId="1HangingChar">
    <w:name w:val="1. Hanging Char"/>
    <w:basedOn w:val="DefaultParagraphFont"/>
    <w:link w:val="1Hanging"/>
    <w:locked/>
    <w:rsid w:val="002946EE"/>
    <w:rPr>
      <w:rFonts w:ascii="Arial" w:hAnsi="Arial" w:cs="Arial"/>
      <w:sz w:val="24"/>
      <w:szCs w:val="24"/>
      <w:lang w:val="en-GB" w:eastAsia="en-US" w:bidi="ar-SA"/>
    </w:rPr>
  </w:style>
  <w:style w:type="paragraph" w:customStyle="1" w:styleId="11Hanging">
    <w:name w:val="1.1 Hanging"/>
    <w:basedOn w:val="Normal"/>
    <w:uiPriority w:val="99"/>
    <w:rsid w:val="0094078B"/>
    <w:pPr>
      <w:tabs>
        <w:tab w:val="left" w:pos="360"/>
        <w:tab w:val="left" w:pos="900"/>
      </w:tabs>
      <w:ind w:left="1077" w:hanging="357"/>
      <w:jc w:val="both"/>
    </w:pPr>
  </w:style>
  <w:style w:type="paragraph" w:customStyle="1" w:styleId="DocumentLabel">
    <w:name w:val="Document Label"/>
    <w:next w:val="Normal"/>
    <w:link w:val="DocumentLabelChar"/>
    <w:uiPriority w:val="99"/>
    <w:rsid w:val="008B0E3C"/>
    <w:pPr>
      <w:pBdr>
        <w:top w:val="single" w:sz="6" w:space="6" w:color="808080"/>
        <w:bottom w:val="single" w:sz="6" w:space="6" w:color="808080"/>
      </w:pBdr>
      <w:spacing w:line="240" w:lineRule="atLeast"/>
      <w:jc w:val="center"/>
    </w:pPr>
    <w:rPr>
      <w:rFonts w:ascii="Garamond" w:hAnsi="Garamond"/>
      <w:b/>
      <w:caps/>
      <w:spacing w:val="40"/>
      <w:sz w:val="18"/>
      <w:szCs w:val="20"/>
      <w:lang w:val="en-US" w:eastAsia="en-US"/>
    </w:rPr>
  </w:style>
  <w:style w:type="character" w:customStyle="1" w:styleId="DocumentLabelChar">
    <w:name w:val="Document Label Char"/>
    <w:basedOn w:val="DefaultParagraphFont"/>
    <w:link w:val="DocumentLabel"/>
    <w:uiPriority w:val="99"/>
    <w:locked/>
    <w:rsid w:val="008B0E3C"/>
    <w:rPr>
      <w:rFonts w:ascii="Garamond" w:hAnsi="Garamond" w:cs="Times New Roman"/>
      <w:b/>
      <w:caps/>
      <w:spacing w:val="40"/>
      <w:sz w:val="18"/>
      <w:lang w:val="en-US" w:eastAsia="en-US" w:bidi="ar-SA"/>
    </w:rPr>
  </w:style>
  <w:style w:type="paragraph" w:customStyle="1" w:styleId="NBSsub-indent">
    <w:name w:val="NBS sub-indent"/>
    <w:basedOn w:val="Normal"/>
    <w:uiPriority w:val="99"/>
    <w:rsid w:val="004C2C4F"/>
    <w:pPr>
      <w:tabs>
        <w:tab w:val="left" w:pos="284"/>
        <w:tab w:val="left" w:pos="680"/>
        <w:tab w:val="left" w:pos="964"/>
      </w:tabs>
      <w:ind w:left="964" w:hanging="964"/>
    </w:pPr>
    <w:rPr>
      <w:rFonts w:ascii="Arial" w:hAnsi="Arial"/>
      <w:sz w:val="22"/>
    </w:rPr>
  </w:style>
  <w:style w:type="paragraph" w:customStyle="1" w:styleId="NBSclause">
    <w:name w:val="NBS clause"/>
    <w:basedOn w:val="Normal"/>
    <w:uiPriority w:val="99"/>
    <w:rsid w:val="004C2C4F"/>
    <w:pPr>
      <w:tabs>
        <w:tab w:val="left" w:pos="284"/>
        <w:tab w:val="left" w:pos="680"/>
      </w:tabs>
      <w:ind w:left="680" w:hanging="680"/>
    </w:pPr>
    <w:rPr>
      <w:rFonts w:ascii="Arial" w:hAnsi="Arial"/>
      <w:sz w:val="22"/>
    </w:rPr>
  </w:style>
  <w:style w:type="paragraph" w:customStyle="1" w:styleId="questiontext">
    <w:name w:val="questiontext"/>
    <w:basedOn w:val="Normal"/>
    <w:rsid w:val="00DA4EFC"/>
    <w:pPr>
      <w:keepNext/>
      <w:spacing w:before="120" w:after="120"/>
      <w:ind w:left="709" w:hanging="709"/>
    </w:pPr>
    <w:rPr>
      <w:rFonts w:ascii="Arial" w:hAnsi="Arial" w:cs="Arial"/>
      <w:b/>
      <w:bCs/>
      <w:i/>
      <w:iCs/>
      <w:color w:val="3366FF"/>
      <w:lang w:eastAsia="en-GB"/>
    </w:rPr>
  </w:style>
  <w:style w:type="character" w:styleId="Strong">
    <w:name w:val="Strong"/>
    <w:basedOn w:val="DefaultParagraphFont"/>
    <w:uiPriority w:val="22"/>
    <w:qFormat/>
    <w:locked/>
    <w:rsid w:val="00DA4EFC"/>
    <w:rPr>
      <w:b/>
      <w:bC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A40C1E"/>
    <w:pPr>
      <w:spacing w:before="120" w:after="120"/>
    </w:pPr>
    <w:rPr>
      <w:rFonts w:ascii="Arial" w:hAnsi="Arial" w:cs="Arial"/>
      <w:sz w:val="22"/>
      <w:szCs w:val="22"/>
      <w:lang w:val="en-US"/>
    </w:rPr>
  </w:style>
  <w:style w:type="character" w:customStyle="1" w:styleId="Heading5Char">
    <w:name w:val="Heading 5 Char"/>
    <w:aliases w:val="Block Label Char,Bullet1 Char,Bullet2 Char,Level 3 - i Char,T: Char,Heading 5(unused) Char,Level 3 - (i) Char,Third Level Heading Char,h5 Char,Response Type Char,Response Type1 Char,Response Type2 Char,Response Type3 Char,H5 Char"/>
    <w:basedOn w:val="DefaultParagraphFont"/>
    <w:link w:val="Heading5"/>
    <w:rsid w:val="0061431C"/>
    <w:rPr>
      <w:rFonts w:asciiTheme="majorHAnsi" w:eastAsiaTheme="majorEastAsia" w:hAnsiTheme="majorHAnsi" w:cstheme="majorBidi"/>
      <w:color w:val="243F60" w:themeColor="accent1" w:themeShade="7F"/>
      <w:sz w:val="24"/>
      <w:szCs w:val="24"/>
      <w:lang w:eastAsia="en-US"/>
    </w:rPr>
  </w:style>
  <w:style w:type="character" w:customStyle="1" w:styleId="Heading6Char">
    <w:name w:val="Heading 6 Char"/>
    <w:aliases w:val="bullet2 Char,Legal Level 1. Char,Level 5.1 Char,Bp Char"/>
    <w:basedOn w:val="DefaultParagraphFont"/>
    <w:link w:val="Heading6"/>
    <w:rsid w:val="0061431C"/>
    <w:rPr>
      <w:rFonts w:ascii="Arial" w:hAnsi="Arial" w:cs="Arial"/>
      <w:b/>
      <w:bCs/>
      <w:sz w:val="20"/>
      <w:szCs w:val="20"/>
      <w:lang w:eastAsia="en-US"/>
    </w:rPr>
  </w:style>
  <w:style w:type="character" w:customStyle="1" w:styleId="Heading7Char">
    <w:name w:val="Heading 7 Char"/>
    <w:aliases w:val="Legal Level 1.1. Char"/>
    <w:basedOn w:val="DefaultParagraphFont"/>
    <w:link w:val="Heading7"/>
    <w:rsid w:val="0061431C"/>
    <w:rPr>
      <w:rFonts w:ascii="Arial" w:hAnsi="Arial" w:cs="Arial"/>
      <w:sz w:val="20"/>
      <w:szCs w:val="20"/>
      <w:lang w:eastAsia="en-US"/>
    </w:rPr>
  </w:style>
  <w:style w:type="character" w:customStyle="1" w:styleId="Heading9Char">
    <w:name w:val="Heading 9 Char"/>
    <w:basedOn w:val="DefaultParagraphFont"/>
    <w:link w:val="Heading9"/>
    <w:rsid w:val="0061431C"/>
    <w:rPr>
      <w:lang w:eastAsia="en-US"/>
    </w:rPr>
  </w:style>
  <w:style w:type="paragraph" w:styleId="BlockText">
    <w:name w:val="Block Text"/>
    <w:basedOn w:val="Normal"/>
    <w:rsid w:val="0061431C"/>
    <w:pPr>
      <w:ind w:left="-993" w:right="-1192"/>
    </w:pPr>
    <w:rPr>
      <w:rFonts w:ascii="Arial" w:hAnsi="Arial" w:cs="Arial"/>
      <w:sz w:val="20"/>
      <w:szCs w:val="20"/>
    </w:rPr>
  </w:style>
  <w:style w:type="paragraph" w:customStyle="1" w:styleId="TableHeaderText">
    <w:name w:val="Table Header Text"/>
    <w:basedOn w:val="TableText"/>
    <w:rsid w:val="0061431C"/>
    <w:pPr>
      <w:jc w:val="center"/>
    </w:pPr>
    <w:rPr>
      <w:b/>
      <w:bCs/>
    </w:rPr>
  </w:style>
  <w:style w:type="paragraph" w:customStyle="1" w:styleId="TableText">
    <w:name w:val="Table Text"/>
    <w:basedOn w:val="Normal"/>
    <w:rsid w:val="0061431C"/>
  </w:style>
  <w:style w:type="paragraph" w:styleId="BodyText3">
    <w:name w:val="Body Text 3"/>
    <w:basedOn w:val="Normal"/>
    <w:link w:val="BodyText3Char"/>
    <w:rsid w:val="0061431C"/>
    <w:pPr>
      <w:spacing w:line="288" w:lineRule="auto"/>
      <w:jc w:val="center"/>
    </w:pPr>
    <w:rPr>
      <w:rFonts w:ascii="Arial" w:hAnsi="Arial" w:cs="Arial"/>
      <w:b/>
      <w:bCs/>
      <w:color w:val="FF0000"/>
      <w:u w:val="single"/>
    </w:rPr>
  </w:style>
  <w:style w:type="character" w:customStyle="1" w:styleId="BodyText3Char">
    <w:name w:val="Body Text 3 Char"/>
    <w:basedOn w:val="DefaultParagraphFont"/>
    <w:link w:val="BodyText3"/>
    <w:rsid w:val="0061431C"/>
    <w:rPr>
      <w:rFonts w:ascii="Arial" w:hAnsi="Arial" w:cs="Arial"/>
      <w:b/>
      <w:bCs/>
      <w:color w:val="FF0000"/>
      <w:sz w:val="24"/>
      <w:szCs w:val="24"/>
      <w:u w:val="single"/>
      <w:lang w:eastAsia="en-US"/>
    </w:rPr>
  </w:style>
  <w:style w:type="paragraph" w:styleId="Caption">
    <w:name w:val="caption"/>
    <w:basedOn w:val="Normal"/>
    <w:next w:val="Normal"/>
    <w:qFormat/>
    <w:locked/>
    <w:rsid w:val="0061431C"/>
    <w:pPr>
      <w:spacing w:before="120" w:after="120" w:line="288" w:lineRule="auto"/>
    </w:pPr>
    <w:rPr>
      <w:rFonts w:ascii="Arial" w:hAnsi="Arial" w:cs="Arial"/>
      <w:b/>
      <w:bCs/>
      <w:sz w:val="20"/>
      <w:szCs w:val="20"/>
    </w:rPr>
  </w:style>
  <w:style w:type="paragraph" w:customStyle="1" w:styleId="Text">
    <w:name w:val="Text"/>
    <w:basedOn w:val="Normal"/>
    <w:rsid w:val="0061431C"/>
    <w:pPr>
      <w:overflowPunct w:val="0"/>
      <w:autoSpaceDE w:val="0"/>
      <w:autoSpaceDN w:val="0"/>
      <w:adjustRightInd w:val="0"/>
      <w:spacing w:after="220"/>
      <w:jc w:val="both"/>
      <w:textAlignment w:val="baseline"/>
    </w:pPr>
    <w:rPr>
      <w:sz w:val="22"/>
      <w:szCs w:val="22"/>
    </w:rPr>
  </w:style>
  <w:style w:type="character" w:styleId="FootnoteReference">
    <w:name w:val="footnote reference"/>
    <w:semiHidden/>
    <w:rsid w:val="0061431C"/>
    <w:rPr>
      <w:rFonts w:ascii="Times New Roman" w:hAnsi="Times New Roman" w:cs="Times New Roman"/>
      <w:vertAlign w:val="superscript"/>
    </w:rPr>
  </w:style>
  <w:style w:type="paragraph" w:styleId="FootnoteText">
    <w:name w:val="footnote text"/>
    <w:basedOn w:val="Normal"/>
    <w:link w:val="FootnoteTextChar"/>
    <w:semiHidden/>
    <w:rsid w:val="0061431C"/>
    <w:pPr>
      <w:spacing w:line="288" w:lineRule="auto"/>
    </w:pPr>
    <w:rPr>
      <w:rFonts w:ascii="Arial" w:hAnsi="Arial" w:cs="Arial"/>
      <w:sz w:val="16"/>
      <w:szCs w:val="16"/>
    </w:rPr>
  </w:style>
  <w:style w:type="character" w:customStyle="1" w:styleId="FootnoteTextChar">
    <w:name w:val="Footnote Text Char"/>
    <w:basedOn w:val="DefaultParagraphFont"/>
    <w:link w:val="FootnoteText"/>
    <w:semiHidden/>
    <w:rsid w:val="0061431C"/>
    <w:rPr>
      <w:rFonts w:ascii="Arial" w:hAnsi="Arial" w:cs="Arial"/>
      <w:sz w:val="16"/>
      <w:szCs w:val="16"/>
      <w:lang w:eastAsia="en-US"/>
    </w:rPr>
  </w:style>
  <w:style w:type="paragraph" w:customStyle="1" w:styleId="CoverClientName">
    <w:name w:val="Cover Client Name"/>
    <w:basedOn w:val="Normal"/>
    <w:rsid w:val="0061431C"/>
    <w:pPr>
      <w:overflowPunct w:val="0"/>
      <w:autoSpaceDE w:val="0"/>
      <w:autoSpaceDN w:val="0"/>
      <w:adjustRightInd w:val="0"/>
      <w:spacing w:before="80" w:after="520"/>
      <w:jc w:val="center"/>
      <w:textAlignment w:val="baseline"/>
    </w:pPr>
    <w:rPr>
      <w:b/>
      <w:bCs/>
      <w:sz w:val="26"/>
      <w:szCs w:val="26"/>
      <w:lang w:val="en-US"/>
    </w:rPr>
  </w:style>
  <w:style w:type="paragraph" w:styleId="TOC1">
    <w:name w:val="toc 1"/>
    <w:basedOn w:val="Normal"/>
    <w:next w:val="Normal"/>
    <w:autoRedefine/>
    <w:locked/>
    <w:rsid w:val="0061431C"/>
    <w:pPr>
      <w:tabs>
        <w:tab w:val="right" w:leader="dot" w:pos="9060"/>
      </w:tabs>
      <w:ind w:left="240"/>
    </w:pPr>
  </w:style>
  <w:style w:type="paragraph" w:styleId="TOC2">
    <w:name w:val="toc 2"/>
    <w:basedOn w:val="Normal"/>
    <w:next w:val="Normal"/>
    <w:autoRedefine/>
    <w:locked/>
    <w:rsid w:val="0061431C"/>
    <w:pPr>
      <w:ind w:left="240"/>
    </w:pPr>
  </w:style>
  <w:style w:type="paragraph" w:styleId="TOC3">
    <w:name w:val="toc 3"/>
    <w:basedOn w:val="Normal"/>
    <w:next w:val="Normal"/>
    <w:autoRedefine/>
    <w:locked/>
    <w:rsid w:val="0061431C"/>
    <w:pPr>
      <w:ind w:left="480"/>
    </w:pPr>
  </w:style>
  <w:style w:type="paragraph" w:styleId="TOC4">
    <w:name w:val="toc 4"/>
    <w:basedOn w:val="Normal"/>
    <w:next w:val="Normal"/>
    <w:autoRedefine/>
    <w:locked/>
    <w:rsid w:val="0061431C"/>
    <w:pPr>
      <w:ind w:left="720"/>
    </w:pPr>
  </w:style>
  <w:style w:type="paragraph" w:styleId="TOC5">
    <w:name w:val="toc 5"/>
    <w:basedOn w:val="Normal"/>
    <w:next w:val="Normal"/>
    <w:autoRedefine/>
    <w:locked/>
    <w:rsid w:val="0061431C"/>
    <w:pPr>
      <w:ind w:left="960"/>
    </w:pPr>
  </w:style>
  <w:style w:type="paragraph" w:styleId="TOC6">
    <w:name w:val="toc 6"/>
    <w:basedOn w:val="Normal"/>
    <w:next w:val="Normal"/>
    <w:autoRedefine/>
    <w:locked/>
    <w:rsid w:val="0061431C"/>
    <w:pPr>
      <w:ind w:left="1200"/>
    </w:pPr>
  </w:style>
  <w:style w:type="paragraph" w:styleId="TOC7">
    <w:name w:val="toc 7"/>
    <w:basedOn w:val="Normal"/>
    <w:next w:val="Normal"/>
    <w:autoRedefine/>
    <w:locked/>
    <w:rsid w:val="0061431C"/>
    <w:pPr>
      <w:ind w:left="1440"/>
    </w:pPr>
  </w:style>
  <w:style w:type="paragraph" w:styleId="TOC8">
    <w:name w:val="toc 8"/>
    <w:basedOn w:val="Normal"/>
    <w:next w:val="Normal"/>
    <w:autoRedefine/>
    <w:locked/>
    <w:rsid w:val="0061431C"/>
    <w:pPr>
      <w:ind w:left="1680"/>
    </w:pPr>
  </w:style>
  <w:style w:type="paragraph" w:styleId="TOC9">
    <w:name w:val="toc 9"/>
    <w:basedOn w:val="Normal"/>
    <w:next w:val="Normal"/>
    <w:autoRedefine/>
    <w:locked/>
    <w:rsid w:val="0061431C"/>
    <w:pPr>
      <w:ind w:left="1920"/>
    </w:pPr>
  </w:style>
  <w:style w:type="paragraph" w:customStyle="1" w:styleId="BodyText1">
    <w:name w:val="Body Text1"/>
    <w:basedOn w:val="Text"/>
    <w:rsid w:val="0061431C"/>
    <w:pPr>
      <w:spacing w:before="240" w:after="120"/>
      <w:jc w:val="left"/>
    </w:pPr>
    <w:rPr>
      <w:rFonts w:ascii="Arial" w:hAnsi="Arial" w:cs="Arial"/>
      <w:noProof/>
      <w:sz w:val="20"/>
      <w:szCs w:val="20"/>
      <w:lang w:val="en-US"/>
    </w:rPr>
  </w:style>
  <w:style w:type="character" w:styleId="Emphasis">
    <w:name w:val="Emphasis"/>
    <w:qFormat/>
    <w:locked/>
    <w:rsid w:val="0061431C"/>
    <w:rPr>
      <w:rFonts w:ascii="Times New Roman" w:hAnsi="Times New Roman" w:cs="Times New Roman"/>
      <w:i/>
      <w:iCs/>
    </w:rPr>
  </w:style>
  <w:style w:type="paragraph" w:styleId="NormalWeb">
    <w:name w:val="Normal (Web)"/>
    <w:basedOn w:val="Normal"/>
    <w:rsid w:val="0061431C"/>
    <w:pPr>
      <w:spacing w:before="100" w:beforeAutospacing="1" w:after="100" w:afterAutospacing="1"/>
    </w:pPr>
    <w:rPr>
      <w:rFonts w:ascii="Arial Unicode MS" w:eastAsia="Arial Unicode MS" w:hAnsi="Arial Unicode MS" w:cs="Arial Unicode MS"/>
    </w:rPr>
  </w:style>
  <w:style w:type="character" w:styleId="FollowedHyperlink">
    <w:name w:val="FollowedHyperlink"/>
    <w:rsid w:val="0061431C"/>
    <w:rPr>
      <w:rFonts w:ascii="Times New Roman" w:hAnsi="Times New Roman" w:cs="Times New Roman"/>
      <w:color w:val="800080"/>
      <w:u w:val="single"/>
    </w:rPr>
  </w:style>
  <w:style w:type="paragraph" w:customStyle="1" w:styleId="Default">
    <w:name w:val="Default"/>
    <w:rsid w:val="0061431C"/>
    <w:pPr>
      <w:autoSpaceDE w:val="0"/>
      <w:autoSpaceDN w:val="0"/>
      <w:adjustRightInd w:val="0"/>
    </w:pPr>
    <w:rPr>
      <w:rFonts w:ascii="Arial" w:hAnsi="Arial" w:cs="Arial"/>
      <w:color w:val="000000"/>
      <w:sz w:val="24"/>
      <w:szCs w:val="24"/>
    </w:rPr>
  </w:style>
  <w:style w:type="paragraph" w:customStyle="1" w:styleId="ReportNumbering">
    <w:name w:val="Report Numbering"/>
    <w:basedOn w:val="Normal"/>
    <w:rsid w:val="0061431C"/>
    <w:pPr>
      <w:jc w:val="both"/>
    </w:pPr>
    <w:rPr>
      <w:szCs w:val="20"/>
    </w:rPr>
  </w:style>
  <w:style w:type="paragraph" w:styleId="PlainText">
    <w:name w:val="Plain Text"/>
    <w:basedOn w:val="Normal"/>
    <w:link w:val="PlainTextChar"/>
    <w:semiHidden/>
    <w:rsid w:val="0061431C"/>
    <w:rPr>
      <w:rFonts w:ascii="Consolas" w:eastAsia="Calibri" w:hAnsi="Consolas"/>
      <w:sz w:val="21"/>
      <w:szCs w:val="21"/>
      <w:lang w:eastAsia="en-GB"/>
    </w:rPr>
  </w:style>
  <w:style w:type="character" w:customStyle="1" w:styleId="PlainTextChar">
    <w:name w:val="Plain Text Char"/>
    <w:basedOn w:val="DefaultParagraphFont"/>
    <w:link w:val="PlainText"/>
    <w:semiHidden/>
    <w:rsid w:val="0061431C"/>
    <w:rPr>
      <w:rFonts w:ascii="Consolas" w:eastAsia="Calibri"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caption" w:locked="1" w:uiPriority="0" w:qFormat="1"/>
    <w:lsdException w:name="footnote reference" w:uiPriority="0"/>
    <w:lsdException w:name="annotation reference" w:uiPriority="0"/>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Body Text Indent 2" w:uiPriority="0"/>
    <w:lsdException w:name="Block Text"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Plain Text" w:uiPriority="0"/>
    <w:lsdException w:name="Normal (Web)" w:uiPriority="0"/>
    <w:lsdException w:name="annotation subjec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C0B"/>
    <w:rPr>
      <w:sz w:val="24"/>
      <w:szCs w:val="24"/>
      <w:lang w:eastAsia="en-US"/>
    </w:rPr>
  </w:style>
  <w:style w:type="paragraph" w:styleId="Heading1">
    <w:name w:val="heading 1"/>
    <w:aliases w:val="h1,heading1,1,normal,Section,Section Heading,Paragraph No,Oscar Faber 1"/>
    <w:basedOn w:val="Normal"/>
    <w:link w:val="Heading1Char"/>
    <w:qFormat/>
    <w:rsid w:val="005113FA"/>
    <w:pPr>
      <w:spacing w:before="100" w:beforeAutospacing="1" w:after="100" w:afterAutospacing="1"/>
      <w:outlineLvl w:val="0"/>
    </w:pPr>
    <w:rPr>
      <w:rFonts w:ascii="Arial" w:hAnsi="Arial" w:cs="Arial"/>
      <w:b/>
      <w:bCs/>
      <w:kern w:val="36"/>
      <w:sz w:val="48"/>
      <w:szCs w:val="48"/>
    </w:rPr>
  </w:style>
  <w:style w:type="paragraph" w:styleId="Heading2">
    <w:name w:val="heading 2"/>
    <w:aliases w:val="PARA2,Headline 2,nmhd2,h2,heading2,2,headi,h21,h22,21,l2,bold,list + change bar,1.2 Heading,•H2,H21,•H21,H22,H23,H211,H221,H24,H212,H222,H231,H2111,H2211,(Alt+2),h 3,Numbered - 2,Chapter,1.Seite,Sub Heading,Reset numbering,sub-sect"/>
    <w:basedOn w:val="Normal"/>
    <w:next w:val="Normal"/>
    <w:link w:val="Heading2Char"/>
    <w:qFormat/>
    <w:rsid w:val="005113FA"/>
    <w:pPr>
      <w:keepNext/>
      <w:tabs>
        <w:tab w:val="left" w:pos="540"/>
        <w:tab w:val="left" w:pos="4140"/>
      </w:tabs>
      <w:jc w:val="both"/>
      <w:outlineLvl w:val="1"/>
    </w:pPr>
    <w:rPr>
      <w:rFonts w:ascii="Arial" w:hAnsi="Arial" w:cs="Arial"/>
      <w:color w:val="FF0000"/>
      <w:sz w:val="40"/>
    </w:rPr>
  </w:style>
  <w:style w:type="paragraph" w:styleId="Heading3">
    <w:name w:val="heading 3"/>
    <w:aliases w:val="Numbered para,Minor,Level 1 - 1,Level 2.1,Oscar Faber 3,H3,h3,3,Numbered - 3,HeadC"/>
    <w:basedOn w:val="Normal"/>
    <w:next w:val="Normal"/>
    <w:link w:val="Heading3Char"/>
    <w:qFormat/>
    <w:rsid w:val="005113FA"/>
    <w:pPr>
      <w:keepNext/>
      <w:tabs>
        <w:tab w:val="left" w:pos="540"/>
      </w:tabs>
      <w:ind w:left="360"/>
      <w:outlineLvl w:val="2"/>
    </w:pPr>
    <w:rPr>
      <w:rFonts w:ascii="Arial" w:hAnsi="Arial" w:cs="Arial"/>
      <w:b/>
      <w:bCs/>
    </w:rPr>
  </w:style>
  <w:style w:type="paragraph" w:styleId="Heading4">
    <w:name w:val="heading 4"/>
    <w:aliases w:val="PARA4,h4,Map Title,alpha,Level 2 - a,Sub-Minor,H4,Te,Heading 4 Char1 Char,Heading 4 Char Char Char Char,Heading 4 Char Char1,Heading 4 Char1 Char Char,Heading 4 Char Char Char,n,h4 sub sub heading,D Sub-Sub/Plain,Level 2 - (a)"/>
    <w:basedOn w:val="Normal"/>
    <w:next w:val="Normal"/>
    <w:link w:val="Heading4Char"/>
    <w:qFormat/>
    <w:rsid w:val="005113FA"/>
    <w:pPr>
      <w:keepNext/>
      <w:tabs>
        <w:tab w:val="left" w:pos="540"/>
        <w:tab w:val="left" w:pos="1080"/>
      </w:tabs>
      <w:outlineLvl w:val="3"/>
    </w:pPr>
    <w:rPr>
      <w:rFonts w:ascii="Arial" w:hAnsi="Arial" w:cs="Arial"/>
      <w:b/>
      <w:bCs/>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
    <w:basedOn w:val="Normal"/>
    <w:next w:val="Normal"/>
    <w:link w:val="Heading5Char"/>
    <w:unhideWhenUsed/>
    <w:qFormat/>
    <w:locked/>
    <w:rsid w:val="0061431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aliases w:val="bullet2,Legal Level 1.,Level 5.1,Bp"/>
    <w:basedOn w:val="Normal"/>
    <w:next w:val="Normal"/>
    <w:link w:val="Heading6Char"/>
    <w:qFormat/>
    <w:locked/>
    <w:rsid w:val="0061431C"/>
    <w:pPr>
      <w:keepNext/>
      <w:spacing w:after="120" w:line="288" w:lineRule="auto"/>
      <w:jc w:val="center"/>
      <w:outlineLvl w:val="5"/>
    </w:pPr>
    <w:rPr>
      <w:rFonts w:ascii="Arial" w:hAnsi="Arial" w:cs="Arial"/>
      <w:b/>
      <w:bCs/>
      <w:sz w:val="20"/>
      <w:szCs w:val="20"/>
    </w:rPr>
  </w:style>
  <w:style w:type="paragraph" w:styleId="Heading7">
    <w:name w:val="heading 7"/>
    <w:aliases w:val="Legal Level 1.1."/>
    <w:basedOn w:val="Normal"/>
    <w:next w:val="Normal"/>
    <w:link w:val="Heading7Char"/>
    <w:qFormat/>
    <w:locked/>
    <w:rsid w:val="0061431C"/>
    <w:pPr>
      <w:keepNext/>
      <w:spacing w:line="288" w:lineRule="auto"/>
      <w:jc w:val="both"/>
      <w:outlineLvl w:val="6"/>
    </w:pPr>
    <w:rPr>
      <w:rFonts w:ascii="Arial" w:hAnsi="Arial" w:cs="Arial"/>
      <w:sz w:val="20"/>
      <w:szCs w:val="20"/>
    </w:rPr>
  </w:style>
  <w:style w:type="paragraph" w:styleId="Heading8">
    <w:name w:val="heading 8"/>
    <w:basedOn w:val="Normal"/>
    <w:next w:val="Normal"/>
    <w:link w:val="Heading8Char"/>
    <w:qFormat/>
    <w:rsid w:val="00BF39BE"/>
    <w:pPr>
      <w:spacing w:before="240" w:after="60"/>
      <w:outlineLvl w:val="7"/>
    </w:pPr>
    <w:rPr>
      <w:i/>
      <w:iCs/>
    </w:rPr>
  </w:style>
  <w:style w:type="paragraph" w:styleId="Heading9">
    <w:name w:val="heading 9"/>
    <w:basedOn w:val="Normal"/>
    <w:next w:val="Normal"/>
    <w:link w:val="Heading9Char"/>
    <w:qFormat/>
    <w:locked/>
    <w:rsid w:val="0061431C"/>
    <w:pPr>
      <w:overflowPunct w:val="0"/>
      <w:autoSpaceDE w:val="0"/>
      <w:autoSpaceDN w:val="0"/>
      <w:adjustRightInd w:val="0"/>
      <w:spacing w:before="240" w:after="60"/>
      <w:textAlignment w:val="baseline"/>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1 Char,1 Char,normal Char,Section Char,Section Heading Char,Paragraph No Char,Oscar Faber 1 Char"/>
    <w:basedOn w:val="DefaultParagraphFont"/>
    <w:link w:val="Heading1"/>
    <w:locked/>
    <w:rsid w:val="00155496"/>
    <w:rPr>
      <w:rFonts w:ascii="Cambria" w:hAnsi="Cambria" w:cs="Times New Roman"/>
      <w:b/>
      <w:bCs/>
      <w:kern w:val="32"/>
      <w:sz w:val="32"/>
      <w:szCs w:val="32"/>
      <w:lang w:eastAsia="en-US"/>
    </w:rPr>
  </w:style>
  <w:style w:type="character" w:customStyle="1" w:styleId="Heading2Char">
    <w:name w:val="Heading 2 Char"/>
    <w:aliases w:val="PARA2 Char,Headline 2 Char,nmhd2 Char,h2 Char,heading2 Char,2 Char,headi Char,h21 Char,h22 Char,21 Char,l2 Char,bold Char,list + change bar Char,1.2 Heading Char,•H2 Char,H21 Char,•H21 Char,H22 Char,H23 Char,H211 Char,H221 Char,H24 Char"/>
    <w:basedOn w:val="DefaultParagraphFont"/>
    <w:link w:val="Heading2"/>
    <w:locked/>
    <w:rsid w:val="00155496"/>
    <w:rPr>
      <w:rFonts w:ascii="Cambria" w:hAnsi="Cambria" w:cs="Times New Roman"/>
      <w:b/>
      <w:bCs/>
      <w:i/>
      <w:iCs/>
      <w:sz w:val="28"/>
      <w:szCs w:val="28"/>
      <w:lang w:eastAsia="en-US"/>
    </w:rPr>
  </w:style>
  <w:style w:type="character" w:customStyle="1" w:styleId="Heading3Char">
    <w:name w:val="Heading 3 Char"/>
    <w:aliases w:val="Numbered para Char,Minor Char,Level 1 - 1 Char,Level 2.1 Char,Oscar Faber 3 Char,H3 Char,h3 Char,3 Char,Numbered - 3 Char,HeadC Char"/>
    <w:basedOn w:val="DefaultParagraphFont"/>
    <w:link w:val="Heading3"/>
    <w:locked/>
    <w:rsid w:val="00155496"/>
    <w:rPr>
      <w:rFonts w:ascii="Cambria" w:hAnsi="Cambria" w:cs="Times New Roman"/>
      <w:b/>
      <w:bCs/>
      <w:sz w:val="26"/>
      <w:szCs w:val="26"/>
      <w:lang w:eastAsia="en-US"/>
    </w:rPr>
  </w:style>
  <w:style w:type="character" w:customStyle="1" w:styleId="Heading4Char">
    <w:name w:val="Heading 4 Char"/>
    <w:aliases w:val="PARA4 Char,h4 Char,Map Title Char,alpha Char,Level 2 - a Char,Sub-Minor Char,H4 Char,Te Char,Heading 4 Char1 Char Char1,Heading 4 Char Char Char Char Char,Heading 4 Char Char1 Char,Heading 4 Char1 Char Char Char,n Char,Level 2 - (a) Char"/>
    <w:basedOn w:val="DefaultParagraphFont"/>
    <w:link w:val="Heading4"/>
    <w:locked/>
    <w:rsid w:val="00155496"/>
    <w:rPr>
      <w:rFonts w:ascii="Calibri" w:hAnsi="Calibri" w:cs="Times New Roman"/>
      <w:b/>
      <w:bCs/>
      <w:sz w:val="28"/>
      <w:szCs w:val="28"/>
      <w:lang w:eastAsia="en-US"/>
    </w:rPr>
  </w:style>
  <w:style w:type="character" w:customStyle="1" w:styleId="Heading8Char">
    <w:name w:val="Heading 8 Char"/>
    <w:basedOn w:val="DefaultParagraphFont"/>
    <w:link w:val="Heading8"/>
    <w:locked/>
    <w:rsid w:val="00155496"/>
    <w:rPr>
      <w:rFonts w:ascii="Calibri" w:hAnsi="Calibri" w:cs="Times New Roman"/>
      <w:i/>
      <w:iCs/>
      <w:sz w:val="24"/>
      <w:szCs w:val="24"/>
      <w:lang w:eastAsia="en-US"/>
    </w:rPr>
  </w:style>
  <w:style w:type="paragraph" w:styleId="BodyText">
    <w:name w:val="Body Text"/>
    <w:basedOn w:val="Normal"/>
    <w:link w:val="BodyTextChar"/>
    <w:rsid w:val="005113FA"/>
    <w:rPr>
      <w:rFonts w:ascii="Arial" w:hAnsi="Arial" w:cs="Arial"/>
      <w:b/>
      <w:bCs/>
    </w:rPr>
  </w:style>
  <w:style w:type="character" w:customStyle="1" w:styleId="BodyTextChar">
    <w:name w:val="Body Text Char"/>
    <w:basedOn w:val="DefaultParagraphFont"/>
    <w:link w:val="BodyText"/>
    <w:locked/>
    <w:rsid w:val="00155496"/>
    <w:rPr>
      <w:rFonts w:cs="Times New Roman"/>
      <w:sz w:val="24"/>
      <w:szCs w:val="24"/>
      <w:lang w:eastAsia="en-US"/>
    </w:rPr>
  </w:style>
  <w:style w:type="paragraph" w:styleId="BodyTextIndent2">
    <w:name w:val="Body Text Indent 2"/>
    <w:basedOn w:val="Normal"/>
    <w:link w:val="BodyTextIndent2Char"/>
    <w:rsid w:val="005113FA"/>
    <w:pPr>
      <w:tabs>
        <w:tab w:val="left" w:pos="540"/>
      </w:tabs>
      <w:ind w:left="540" w:hanging="540"/>
    </w:pPr>
    <w:rPr>
      <w:rFonts w:ascii="Arial" w:hAnsi="Arial" w:cs="Arial"/>
    </w:rPr>
  </w:style>
  <w:style w:type="character" w:customStyle="1" w:styleId="BodyTextIndent2Char">
    <w:name w:val="Body Text Indent 2 Char"/>
    <w:basedOn w:val="DefaultParagraphFont"/>
    <w:link w:val="BodyTextIndent2"/>
    <w:locked/>
    <w:rsid w:val="00155496"/>
    <w:rPr>
      <w:rFonts w:cs="Times New Roman"/>
      <w:sz w:val="24"/>
      <w:szCs w:val="24"/>
      <w:lang w:eastAsia="en-US"/>
    </w:rPr>
  </w:style>
  <w:style w:type="paragraph" w:styleId="Footer">
    <w:name w:val="footer"/>
    <w:basedOn w:val="Normal"/>
    <w:link w:val="FooterChar"/>
    <w:uiPriority w:val="99"/>
    <w:rsid w:val="005113FA"/>
    <w:pPr>
      <w:tabs>
        <w:tab w:val="center" w:pos="4153"/>
        <w:tab w:val="right" w:pos="8306"/>
      </w:tabs>
    </w:pPr>
    <w:rPr>
      <w:rFonts w:ascii="Arial" w:hAnsi="Arial" w:cs="Arial"/>
    </w:rPr>
  </w:style>
  <w:style w:type="character" w:customStyle="1" w:styleId="FooterChar">
    <w:name w:val="Footer Char"/>
    <w:basedOn w:val="DefaultParagraphFont"/>
    <w:link w:val="Footer"/>
    <w:uiPriority w:val="99"/>
    <w:locked/>
    <w:rsid w:val="00155496"/>
    <w:rPr>
      <w:rFonts w:cs="Times New Roman"/>
      <w:sz w:val="24"/>
      <w:szCs w:val="24"/>
      <w:lang w:eastAsia="en-US"/>
    </w:rPr>
  </w:style>
  <w:style w:type="character" w:styleId="PageNumber">
    <w:name w:val="page number"/>
    <w:basedOn w:val="DefaultParagraphFont"/>
    <w:rsid w:val="005113FA"/>
    <w:rPr>
      <w:rFonts w:cs="Times New Roman"/>
    </w:rPr>
  </w:style>
  <w:style w:type="paragraph" w:styleId="BodyTextIndent">
    <w:name w:val="Body Text Indent"/>
    <w:basedOn w:val="Normal"/>
    <w:link w:val="BodyTextIndentChar"/>
    <w:rsid w:val="005113FA"/>
    <w:pPr>
      <w:spacing w:after="120" w:line="480" w:lineRule="auto"/>
    </w:pPr>
    <w:rPr>
      <w:rFonts w:ascii="Arial" w:hAnsi="Arial" w:cs="Arial"/>
    </w:rPr>
  </w:style>
  <w:style w:type="character" w:customStyle="1" w:styleId="BodyTextIndentChar">
    <w:name w:val="Body Text Indent Char"/>
    <w:basedOn w:val="DefaultParagraphFont"/>
    <w:link w:val="BodyTextIndent"/>
    <w:locked/>
    <w:rsid w:val="00155496"/>
    <w:rPr>
      <w:rFonts w:cs="Times New Roman"/>
      <w:sz w:val="24"/>
      <w:szCs w:val="24"/>
      <w:lang w:eastAsia="en-US"/>
    </w:rPr>
  </w:style>
  <w:style w:type="paragraph" w:styleId="Header">
    <w:name w:val="header"/>
    <w:basedOn w:val="Normal"/>
    <w:link w:val="HeaderChar"/>
    <w:rsid w:val="005113FA"/>
    <w:pPr>
      <w:tabs>
        <w:tab w:val="center" w:pos="4153"/>
        <w:tab w:val="right" w:pos="8306"/>
      </w:tabs>
    </w:pPr>
    <w:rPr>
      <w:rFonts w:ascii="Arial" w:hAnsi="Arial" w:cs="Arial"/>
    </w:rPr>
  </w:style>
  <w:style w:type="character" w:customStyle="1" w:styleId="HeaderChar">
    <w:name w:val="Header Char"/>
    <w:basedOn w:val="DefaultParagraphFont"/>
    <w:link w:val="Header"/>
    <w:locked/>
    <w:rsid w:val="00155496"/>
    <w:rPr>
      <w:rFonts w:cs="Times New Roman"/>
      <w:sz w:val="24"/>
      <w:szCs w:val="24"/>
      <w:lang w:eastAsia="en-US"/>
    </w:rPr>
  </w:style>
  <w:style w:type="character" w:styleId="Hyperlink">
    <w:name w:val="Hyperlink"/>
    <w:basedOn w:val="DefaultParagraphFont"/>
    <w:rsid w:val="005113FA"/>
    <w:rPr>
      <w:rFonts w:cs="Times New Roman"/>
      <w:color w:val="0000FF"/>
      <w:u w:val="single"/>
    </w:rPr>
  </w:style>
  <w:style w:type="paragraph" w:customStyle="1" w:styleId="Style">
    <w:name w:val="Style"/>
    <w:uiPriority w:val="99"/>
    <w:rsid w:val="005113FA"/>
    <w:pPr>
      <w:widowControl w:val="0"/>
      <w:autoSpaceDE w:val="0"/>
      <w:autoSpaceDN w:val="0"/>
      <w:adjustRightInd w:val="0"/>
    </w:pPr>
    <w:rPr>
      <w:sz w:val="24"/>
      <w:szCs w:val="24"/>
    </w:rPr>
  </w:style>
  <w:style w:type="character" w:styleId="CommentReference">
    <w:name w:val="annotation reference"/>
    <w:basedOn w:val="DefaultParagraphFont"/>
    <w:semiHidden/>
    <w:rsid w:val="005113FA"/>
    <w:rPr>
      <w:rFonts w:cs="Times New Roman"/>
      <w:sz w:val="16"/>
      <w:szCs w:val="16"/>
    </w:rPr>
  </w:style>
  <w:style w:type="paragraph" w:styleId="CommentText">
    <w:name w:val="annotation text"/>
    <w:basedOn w:val="Normal"/>
    <w:link w:val="CommentTextChar"/>
    <w:semiHidden/>
    <w:rsid w:val="005113FA"/>
    <w:rPr>
      <w:sz w:val="20"/>
      <w:szCs w:val="20"/>
    </w:rPr>
  </w:style>
  <w:style w:type="character" w:customStyle="1" w:styleId="CommentTextChar">
    <w:name w:val="Comment Text Char"/>
    <w:basedOn w:val="DefaultParagraphFont"/>
    <w:link w:val="CommentText"/>
    <w:semiHidden/>
    <w:locked/>
    <w:rsid w:val="00155496"/>
    <w:rPr>
      <w:rFonts w:cs="Times New Roman"/>
      <w:lang w:eastAsia="en-US"/>
    </w:rPr>
  </w:style>
  <w:style w:type="table" w:styleId="TableGrid">
    <w:name w:val="Table Grid"/>
    <w:basedOn w:val="TableNormal"/>
    <w:rsid w:val="005113F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5113FA"/>
    <w:rPr>
      <w:color w:val="FF0000"/>
      <w:spacing w:val="0"/>
      <w:u w:val="double"/>
    </w:rPr>
  </w:style>
  <w:style w:type="character" w:customStyle="1" w:styleId="DeltaViewDeletion">
    <w:name w:val="DeltaView Deletion"/>
    <w:uiPriority w:val="99"/>
    <w:rsid w:val="005113FA"/>
    <w:rPr>
      <w:strike/>
      <w:color w:val="0000FF"/>
      <w:spacing w:val="0"/>
    </w:rPr>
  </w:style>
  <w:style w:type="paragraph" w:styleId="ListParagraph">
    <w:name w:val="List Paragraph"/>
    <w:basedOn w:val="Normal"/>
    <w:uiPriority w:val="34"/>
    <w:qFormat/>
    <w:rsid w:val="005113FA"/>
    <w:pPr>
      <w:spacing w:after="200" w:line="276" w:lineRule="auto"/>
      <w:ind w:left="720"/>
      <w:contextualSpacing/>
    </w:pPr>
    <w:rPr>
      <w:rFonts w:ascii="Arial" w:hAnsi="Arial"/>
      <w:sz w:val="22"/>
      <w:szCs w:val="22"/>
    </w:rPr>
  </w:style>
  <w:style w:type="paragraph" w:styleId="BalloonText">
    <w:name w:val="Balloon Text"/>
    <w:basedOn w:val="Normal"/>
    <w:link w:val="BalloonTextChar"/>
    <w:semiHidden/>
    <w:rsid w:val="005113FA"/>
    <w:rPr>
      <w:rFonts w:ascii="Tahoma" w:hAnsi="Tahoma" w:cs="Tahoma"/>
      <w:sz w:val="16"/>
      <w:szCs w:val="16"/>
    </w:rPr>
  </w:style>
  <w:style w:type="character" w:customStyle="1" w:styleId="BalloonTextChar">
    <w:name w:val="Balloon Text Char"/>
    <w:basedOn w:val="DefaultParagraphFont"/>
    <w:link w:val="BalloonText"/>
    <w:semiHidden/>
    <w:locked/>
    <w:rsid w:val="00155496"/>
    <w:rPr>
      <w:rFonts w:cs="Times New Roman"/>
      <w:sz w:val="2"/>
      <w:lang w:eastAsia="en-US"/>
    </w:rPr>
  </w:style>
  <w:style w:type="paragraph" w:customStyle="1" w:styleId="Style1">
    <w:name w:val="Style1"/>
    <w:basedOn w:val="Normal"/>
    <w:uiPriority w:val="99"/>
    <w:rsid w:val="00076851"/>
    <w:pPr>
      <w:tabs>
        <w:tab w:val="left" w:pos="2160"/>
      </w:tabs>
      <w:suppressAutoHyphens/>
      <w:jc w:val="both"/>
    </w:pPr>
    <w:rPr>
      <w:rFonts w:ascii="Palatino" w:hAnsi="Palatino"/>
      <w:spacing w:val="-2"/>
      <w:szCs w:val="20"/>
    </w:rPr>
  </w:style>
  <w:style w:type="paragraph" w:customStyle="1" w:styleId="1standardpara">
    <w:name w:val="1 standard para"/>
    <w:basedOn w:val="Normal"/>
    <w:link w:val="1standardparaChar"/>
    <w:uiPriority w:val="99"/>
    <w:rsid w:val="006263F8"/>
    <w:pPr>
      <w:ind w:left="720"/>
    </w:pPr>
    <w:rPr>
      <w:rFonts w:ascii="Arial" w:hAnsi="Arial" w:cs="Arial"/>
    </w:rPr>
  </w:style>
  <w:style w:type="character" w:customStyle="1" w:styleId="1standardparaChar">
    <w:name w:val="1 standard para Char"/>
    <w:basedOn w:val="DefaultParagraphFont"/>
    <w:link w:val="1standardpara"/>
    <w:uiPriority w:val="99"/>
    <w:locked/>
    <w:rsid w:val="006263F8"/>
    <w:rPr>
      <w:rFonts w:ascii="Arial" w:hAnsi="Arial" w:cs="Arial"/>
      <w:sz w:val="24"/>
      <w:szCs w:val="24"/>
      <w:lang w:val="en-GB" w:eastAsia="en-US" w:bidi="ar-SA"/>
    </w:rPr>
  </w:style>
  <w:style w:type="paragraph" w:styleId="CommentSubject">
    <w:name w:val="annotation subject"/>
    <w:basedOn w:val="CommentText"/>
    <w:next w:val="CommentText"/>
    <w:link w:val="CommentSubjectChar"/>
    <w:semiHidden/>
    <w:rsid w:val="00145FA1"/>
    <w:rPr>
      <w:b/>
      <w:bCs/>
    </w:rPr>
  </w:style>
  <w:style w:type="character" w:customStyle="1" w:styleId="CommentSubjectChar">
    <w:name w:val="Comment Subject Char"/>
    <w:basedOn w:val="CommentTextChar"/>
    <w:link w:val="CommentSubject"/>
    <w:semiHidden/>
    <w:locked/>
    <w:rsid w:val="00155496"/>
    <w:rPr>
      <w:rFonts w:cs="Times New Roman"/>
      <w:b/>
      <w:bCs/>
      <w:lang w:eastAsia="en-US"/>
    </w:rPr>
  </w:style>
  <w:style w:type="paragraph" w:customStyle="1" w:styleId="basic">
    <w:name w:val="basic"/>
    <w:basedOn w:val="Normal"/>
    <w:uiPriority w:val="99"/>
    <w:rsid w:val="00FC736A"/>
    <w:rPr>
      <w:rFonts w:ascii="Arial" w:hAnsi="Arial" w:cs="Arial"/>
      <w:szCs w:val="20"/>
    </w:rPr>
  </w:style>
  <w:style w:type="paragraph" w:customStyle="1" w:styleId="1Hanging">
    <w:name w:val="1. Hanging"/>
    <w:basedOn w:val="Normal"/>
    <w:link w:val="1HangingChar"/>
    <w:rsid w:val="00BC3D05"/>
    <w:pPr>
      <w:ind w:left="720" w:hanging="720"/>
    </w:pPr>
    <w:rPr>
      <w:rFonts w:ascii="Arial" w:hAnsi="Arial" w:cs="Arial"/>
    </w:rPr>
  </w:style>
  <w:style w:type="character" w:customStyle="1" w:styleId="1HangingChar">
    <w:name w:val="1. Hanging Char"/>
    <w:basedOn w:val="DefaultParagraphFont"/>
    <w:link w:val="1Hanging"/>
    <w:locked/>
    <w:rsid w:val="002946EE"/>
    <w:rPr>
      <w:rFonts w:ascii="Arial" w:hAnsi="Arial" w:cs="Arial"/>
      <w:sz w:val="24"/>
      <w:szCs w:val="24"/>
      <w:lang w:val="en-GB" w:eastAsia="en-US" w:bidi="ar-SA"/>
    </w:rPr>
  </w:style>
  <w:style w:type="paragraph" w:customStyle="1" w:styleId="11Hanging">
    <w:name w:val="1.1 Hanging"/>
    <w:basedOn w:val="Normal"/>
    <w:uiPriority w:val="99"/>
    <w:rsid w:val="0094078B"/>
    <w:pPr>
      <w:tabs>
        <w:tab w:val="left" w:pos="360"/>
        <w:tab w:val="left" w:pos="900"/>
      </w:tabs>
      <w:ind w:left="1077" w:hanging="357"/>
      <w:jc w:val="both"/>
    </w:pPr>
  </w:style>
  <w:style w:type="paragraph" w:customStyle="1" w:styleId="DocumentLabel">
    <w:name w:val="Document Label"/>
    <w:next w:val="Normal"/>
    <w:link w:val="DocumentLabelChar"/>
    <w:uiPriority w:val="99"/>
    <w:rsid w:val="008B0E3C"/>
    <w:pPr>
      <w:pBdr>
        <w:top w:val="single" w:sz="6" w:space="6" w:color="808080"/>
        <w:bottom w:val="single" w:sz="6" w:space="6" w:color="808080"/>
      </w:pBdr>
      <w:spacing w:line="240" w:lineRule="atLeast"/>
      <w:jc w:val="center"/>
    </w:pPr>
    <w:rPr>
      <w:rFonts w:ascii="Garamond" w:hAnsi="Garamond"/>
      <w:b/>
      <w:caps/>
      <w:spacing w:val="40"/>
      <w:sz w:val="18"/>
      <w:szCs w:val="20"/>
      <w:lang w:val="en-US" w:eastAsia="en-US"/>
    </w:rPr>
  </w:style>
  <w:style w:type="character" w:customStyle="1" w:styleId="DocumentLabelChar">
    <w:name w:val="Document Label Char"/>
    <w:basedOn w:val="DefaultParagraphFont"/>
    <w:link w:val="DocumentLabel"/>
    <w:uiPriority w:val="99"/>
    <w:locked/>
    <w:rsid w:val="008B0E3C"/>
    <w:rPr>
      <w:rFonts w:ascii="Garamond" w:hAnsi="Garamond" w:cs="Times New Roman"/>
      <w:b/>
      <w:caps/>
      <w:spacing w:val="40"/>
      <w:sz w:val="18"/>
      <w:lang w:val="en-US" w:eastAsia="en-US" w:bidi="ar-SA"/>
    </w:rPr>
  </w:style>
  <w:style w:type="paragraph" w:customStyle="1" w:styleId="NBSsub-indent">
    <w:name w:val="NBS sub-indent"/>
    <w:basedOn w:val="Normal"/>
    <w:uiPriority w:val="99"/>
    <w:rsid w:val="004C2C4F"/>
    <w:pPr>
      <w:tabs>
        <w:tab w:val="left" w:pos="284"/>
        <w:tab w:val="left" w:pos="680"/>
        <w:tab w:val="left" w:pos="964"/>
      </w:tabs>
      <w:ind w:left="964" w:hanging="964"/>
    </w:pPr>
    <w:rPr>
      <w:rFonts w:ascii="Arial" w:hAnsi="Arial"/>
      <w:sz w:val="22"/>
    </w:rPr>
  </w:style>
  <w:style w:type="paragraph" w:customStyle="1" w:styleId="NBSclause">
    <w:name w:val="NBS clause"/>
    <w:basedOn w:val="Normal"/>
    <w:uiPriority w:val="99"/>
    <w:rsid w:val="004C2C4F"/>
    <w:pPr>
      <w:tabs>
        <w:tab w:val="left" w:pos="284"/>
        <w:tab w:val="left" w:pos="680"/>
      </w:tabs>
      <w:ind w:left="680" w:hanging="680"/>
    </w:pPr>
    <w:rPr>
      <w:rFonts w:ascii="Arial" w:hAnsi="Arial"/>
      <w:sz w:val="22"/>
    </w:rPr>
  </w:style>
  <w:style w:type="paragraph" w:customStyle="1" w:styleId="questiontext">
    <w:name w:val="questiontext"/>
    <w:basedOn w:val="Normal"/>
    <w:rsid w:val="00DA4EFC"/>
    <w:pPr>
      <w:keepNext/>
      <w:spacing w:before="120" w:after="120"/>
      <w:ind w:left="709" w:hanging="709"/>
    </w:pPr>
    <w:rPr>
      <w:rFonts w:ascii="Arial" w:hAnsi="Arial" w:cs="Arial"/>
      <w:b/>
      <w:bCs/>
      <w:i/>
      <w:iCs/>
      <w:color w:val="3366FF"/>
      <w:lang w:eastAsia="en-GB"/>
    </w:rPr>
  </w:style>
  <w:style w:type="character" w:styleId="Strong">
    <w:name w:val="Strong"/>
    <w:basedOn w:val="DefaultParagraphFont"/>
    <w:uiPriority w:val="22"/>
    <w:qFormat/>
    <w:locked/>
    <w:rsid w:val="00DA4EFC"/>
    <w:rPr>
      <w:b/>
      <w:bC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A40C1E"/>
    <w:pPr>
      <w:spacing w:before="120" w:after="120"/>
    </w:pPr>
    <w:rPr>
      <w:rFonts w:ascii="Arial" w:hAnsi="Arial" w:cs="Arial"/>
      <w:sz w:val="22"/>
      <w:szCs w:val="22"/>
      <w:lang w:val="en-US"/>
    </w:rPr>
  </w:style>
  <w:style w:type="character" w:customStyle="1" w:styleId="Heading5Char">
    <w:name w:val="Heading 5 Char"/>
    <w:aliases w:val="Block Label Char,Bullet1 Char,Bullet2 Char,Level 3 - i Char,T: Char,Heading 5(unused) Char,Level 3 - (i) Char,Third Level Heading Char,h5 Char,Response Type Char,Response Type1 Char,Response Type2 Char,Response Type3 Char,H5 Char"/>
    <w:basedOn w:val="DefaultParagraphFont"/>
    <w:link w:val="Heading5"/>
    <w:rsid w:val="0061431C"/>
    <w:rPr>
      <w:rFonts w:asciiTheme="majorHAnsi" w:eastAsiaTheme="majorEastAsia" w:hAnsiTheme="majorHAnsi" w:cstheme="majorBidi"/>
      <w:color w:val="243F60" w:themeColor="accent1" w:themeShade="7F"/>
      <w:sz w:val="24"/>
      <w:szCs w:val="24"/>
      <w:lang w:eastAsia="en-US"/>
    </w:rPr>
  </w:style>
  <w:style w:type="character" w:customStyle="1" w:styleId="Heading6Char">
    <w:name w:val="Heading 6 Char"/>
    <w:aliases w:val="bullet2 Char,Legal Level 1. Char,Level 5.1 Char,Bp Char"/>
    <w:basedOn w:val="DefaultParagraphFont"/>
    <w:link w:val="Heading6"/>
    <w:rsid w:val="0061431C"/>
    <w:rPr>
      <w:rFonts w:ascii="Arial" w:hAnsi="Arial" w:cs="Arial"/>
      <w:b/>
      <w:bCs/>
      <w:sz w:val="20"/>
      <w:szCs w:val="20"/>
      <w:lang w:eastAsia="en-US"/>
    </w:rPr>
  </w:style>
  <w:style w:type="character" w:customStyle="1" w:styleId="Heading7Char">
    <w:name w:val="Heading 7 Char"/>
    <w:aliases w:val="Legal Level 1.1. Char"/>
    <w:basedOn w:val="DefaultParagraphFont"/>
    <w:link w:val="Heading7"/>
    <w:rsid w:val="0061431C"/>
    <w:rPr>
      <w:rFonts w:ascii="Arial" w:hAnsi="Arial" w:cs="Arial"/>
      <w:sz w:val="20"/>
      <w:szCs w:val="20"/>
      <w:lang w:eastAsia="en-US"/>
    </w:rPr>
  </w:style>
  <w:style w:type="character" w:customStyle="1" w:styleId="Heading9Char">
    <w:name w:val="Heading 9 Char"/>
    <w:basedOn w:val="DefaultParagraphFont"/>
    <w:link w:val="Heading9"/>
    <w:rsid w:val="0061431C"/>
    <w:rPr>
      <w:lang w:eastAsia="en-US"/>
    </w:rPr>
  </w:style>
  <w:style w:type="paragraph" w:styleId="BlockText">
    <w:name w:val="Block Text"/>
    <w:basedOn w:val="Normal"/>
    <w:rsid w:val="0061431C"/>
    <w:pPr>
      <w:ind w:left="-993" w:right="-1192"/>
    </w:pPr>
    <w:rPr>
      <w:rFonts w:ascii="Arial" w:hAnsi="Arial" w:cs="Arial"/>
      <w:sz w:val="20"/>
      <w:szCs w:val="20"/>
    </w:rPr>
  </w:style>
  <w:style w:type="paragraph" w:customStyle="1" w:styleId="TableHeaderText">
    <w:name w:val="Table Header Text"/>
    <w:basedOn w:val="TableText"/>
    <w:rsid w:val="0061431C"/>
    <w:pPr>
      <w:jc w:val="center"/>
    </w:pPr>
    <w:rPr>
      <w:b/>
      <w:bCs/>
    </w:rPr>
  </w:style>
  <w:style w:type="paragraph" w:customStyle="1" w:styleId="TableText">
    <w:name w:val="Table Text"/>
    <w:basedOn w:val="Normal"/>
    <w:rsid w:val="0061431C"/>
  </w:style>
  <w:style w:type="paragraph" w:styleId="BodyText3">
    <w:name w:val="Body Text 3"/>
    <w:basedOn w:val="Normal"/>
    <w:link w:val="BodyText3Char"/>
    <w:rsid w:val="0061431C"/>
    <w:pPr>
      <w:spacing w:line="288" w:lineRule="auto"/>
      <w:jc w:val="center"/>
    </w:pPr>
    <w:rPr>
      <w:rFonts w:ascii="Arial" w:hAnsi="Arial" w:cs="Arial"/>
      <w:b/>
      <w:bCs/>
      <w:color w:val="FF0000"/>
      <w:u w:val="single"/>
    </w:rPr>
  </w:style>
  <w:style w:type="character" w:customStyle="1" w:styleId="BodyText3Char">
    <w:name w:val="Body Text 3 Char"/>
    <w:basedOn w:val="DefaultParagraphFont"/>
    <w:link w:val="BodyText3"/>
    <w:rsid w:val="0061431C"/>
    <w:rPr>
      <w:rFonts w:ascii="Arial" w:hAnsi="Arial" w:cs="Arial"/>
      <w:b/>
      <w:bCs/>
      <w:color w:val="FF0000"/>
      <w:sz w:val="24"/>
      <w:szCs w:val="24"/>
      <w:u w:val="single"/>
      <w:lang w:eastAsia="en-US"/>
    </w:rPr>
  </w:style>
  <w:style w:type="paragraph" w:styleId="Caption">
    <w:name w:val="caption"/>
    <w:basedOn w:val="Normal"/>
    <w:next w:val="Normal"/>
    <w:qFormat/>
    <w:locked/>
    <w:rsid w:val="0061431C"/>
    <w:pPr>
      <w:spacing w:before="120" w:after="120" w:line="288" w:lineRule="auto"/>
    </w:pPr>
    <w:rPr>
      <w:rFonts w:ascii="Arial" w:hAnsi="Arial" w:cs="Arial"/>
      <w:b/>
      <w:bCs/>
      <w:sz w:val="20"/>
      <w:szCs w:val="20"/>
    </w:rPr>
  </w:style>
  <w:style w:type="paragraph" w:customStyle="1" w:styleId="Text">
    <w:name w:val="Text"/>
    <w:basedOn w:val="Normal"/>
    <w:rsid w:val="0061431C"/>
    <w:pPr>
      <w:overflowPunct w:val="0"/>
      <w:autoSpaceDE w:val="0"/>
      <w:autoSpaceDN w:val="0"/>
      <w:adjustRightInd w:val="0"/>
      <w:spacing w:after="220"/>
      <w:jc w:val="both"/>
      <w:textAlignment w:val="baseline"/>
    </w:pPr>
    <w:rPr>
      <w:sz w:val="22"/>
      <w:szCs w:val="22"/>
    </w:rPr>
  </w:style>
  <w:style w:type="character" w:styleId="FootnoteReference">
    <w:name w:val="footnote reference"/>
    <w:semiHidden/>
    <w:rsid w:val="0061431C"/>
    <w:rPr>
      <w:rFonts w:ascii="Times New Roman" w:hAnsi="Times New Roman" w:cs="Times New Roman"/>
      <w:vertAlign w:val="superscript"/>
    </w:rPr>
  </w:style>
  <w:style w:type="paragraph" w:styleId="FootnoteText">
    <w:name w:val="footnote text"/>
    <w:basedOn w:val="Normal"/>
    <w:link w:val="FootnoteTextChar"/>
    <w:semiHidden/>
    <w:rsid w:val="0061431C"/>
    <w:pPr>
      <w:spacing w:line="288" w:lineRule="auto"/>
    </w:pPr>
    <w:rPr>
      <w:rFonts w:ascii="Arial" w:hAnsi="Arial" w:cs="Arial"/>
      <w:sz w:val="16"/>
      <w:szCs w:val="16"/>
    </w:rPr>
  </w:style>
  <w:style w:type="character" w:customStyle="1" w:styleId="FootnoteTextChar">
    <w:name w:val="Footnote Text Char"/>
    <w:basedOn w:val="DefaultParagraphFont"/>
    <w:link w:val="FootnoteText"/>
    <w:semiHidden/>
    <w:rsid w:val="0061431C"/>
    <w:rPr>
      <w:rFonts w:ascii="Arial" w:hAnsi="Arial" w:cs="Arial"/>
      <w:sz w:val="16"/>
      <w:szCs w:val="16"/>
      <w:lang w:eastAsia="en-US"/>
    </w:rPr>
  </w:style>
  <w:style w:type="paragraph" w:customStyle="1" w:styleId="CoverClientName">
    <w:name w:val="Cover Client Name"/>
    <w:basedOn w:val="Normal"/>
    <w:rsid w:val="0061431C"/>
    <w:pPr>
      <w:overflowPunct w:val="0"/>
      <w:autoSpaceDE w:val="0"/>
      <w:autoSpaceDN w:val="0"/>
      <w:adjustRightInd w:val="0"/>
      <w:spacing w:before="80" w:after="520"/>
      <w:jc w:val="center"/>
      <w:textAlignment w:val="baseline"/>
    </w:pPr>
    <w:rPr>
      <w:b/>
      <w:bCs/>
      <w:sz w:val="26"/>
      <w:szCs w:val="26"/>
      <w:lang w:val="en-US"/>
    </w:rPr>
  </w:style>
  <w:style w:type="paragraph" w:styleId="TOC1">
    <w:name w:val="toc 1"/>
    <w:basedOn w:val="Normal"/>
    <w:next w:val="Normal"/>
    <w:autoRedefine/>
    <w:locked/>
    <w:rsid w:val="0061431C"/>
    <w:pPr>
      <w:tabs>
        <w:tab w:val="right" w:leader="dot" w:pos="9060"/>
      </w:tabs>
      <w:ind w:left="240"/>
    </w:pPr>
  </w:style>
  <w:style w:type="paragraph" w:styleId="TOC2">
    <w:name w:val="toc 2"/>
    <w:basedOn w:val="Normal"/>
    <w:next w:val="Normal"/>
    <w:autoRedefine/>
    <w:locked/>
    <w:rsid w:val="0061431C"/>
    <w:pPr>
      <w:ind w:left="240"/>
    </w:pPr>
  </w:style>
  <w:style w:type="paragraph" w:styleId="TOC3">
    <w:name w:val="toc 3"/>
    <w:basedOn w:val="Normal"/>
    <w:next w:val="Normal"/>
    <w:autoRedefine/>
    <w:locked/>
    <w:rsid w:val="0061431C"/>
    <w:pPr>
      <w:ind w:left="480"/>
    </w:pPr>
  </w:style>
  <w:style w:type="paragraph" w:styleId="TOC4">
    <w:name w:val="toc 4"/>
    <w:basedOn w:val="Normal"/>
    <w:next w:val="Normal"/>
    <w:autoRedefine/>
    <w:locked/>
    <w:rsid w:val="0061431C"/>
    <w:pPr>
      <w:ind w:left="720"/>
    </w:pPr>
  </w:style>
  <w:style w:type="paragraph" w:styleId="TOC5">
    <w:name w:val="toc 5"/>
    <w:basedOn w:val="Normal"/>
    <w:next w:val="Normal"/>
    <w:autoRedefine/>
    <w:locked/>
    <w:rsid w:val="0061431C"/>
    <w:pPr>
      <w:ind w:left="960"/>
    </w:pPr>
  </w:style>
  <w:style w:type="paragraph" w:styleId="TOC6">
    <w:name w:val="toc 6"/>
    <w:basedOn w:val="Normal"/>
    <w:next w:val="Normal"/>
    <w:autoRedefine/>
    <w:locked/>
    <w:rsid w:val="0061431C"/>
    <w:pPr>
      <w:ind w:left="1200"/>
    </w:pPr>
  </w:style>
  <w:style w:type="paragraph" w:styleId="TOC7">
    <w:name w:val="toc 7"/>
    <w:basedOn w:val="Normal"/>
    <w:next w:val="Normal"/>
    <w:autoRedefine/>
    <w:locked/>
    <w:rsid w:val="0061431C"/>
    <w:pPr>
      <w:ind w:left="1440"/>
    </w:pPr>
  </w:style>
  <w:style w:type="paragraph" w:styleId="TOC8">
    <w:name w:val="toc 8"/>
    <w:basedOn w:val="Normal"/>
    <w:next w:val="Normal"/>
    <w:autoRedefine/>
    <w:locked/>
    <w:rsid w:val="0061431C"/>
    <w:pPr>
      <w:ind w:left="1680"/>
    </w:pPr>
  </w:style>
  <w:style w:type="paragraph" w:styleId="TOC9">
    <w:name w:val="toc 9"/>
    <w:basedOn w:val="Normal"/>
    <w:next w:val="Normal"/>
    <w:autoRedefine/>
    <w:locked/>
    <w:rsid w:val="0061431C"/>
    <w:pPr>
      <w:ind w:left="1920"/>
    </w:pPr>
  </w:style>
  <w:style w:type="paragraph" w:customStyle="1" w:styleId="BodyText1">
    <w:name w:val="Body Text1"/>
    <w:basedOn w:val="Text"/>
    <w:rsid w:val="0061431C"/>
    <w:pPr>
      <w:spacing w:before="240" w:after="120"/>
      <w:jc w:val="left"/>
    </w:pPr>
    <w:rPr>
      <w:rFonts w:ascii="Arial" w:hAnsi="Arial" w:cs="Arial"/>
      <w:noProof/>
      <w:sz w:val="20"/>
      <w:szCs w:val="20"/>
      <w:lang w:val="en-US"/>
    </w:rPr>
  </w:style>
  <w:style w:type="character" w:styleId="Emphasis">
    <w:name w:val="Emphasis"/>
    <w:qFormat/>
    <w:locked/>
    <w:rsid w:val="0061431C"/>
    <w:rPr>
      <w:rFonts w:ascii="Times New Roman" w:hAnsi="Times New Roman" w:cs="Times New Roman"/>
      <w:i/>
      <w:iCs/>
    </w:rPr>
  </w:style>
  <w:style w:type="paragraph" w:styleId="NormalWeb">
    <w:name w:val="Normal (Web)"/>
    <w:basedOn w:val="Normal"/>
    <w:rsid w:val="0061431C"/>
    <w:pPr>
      <w:spacing w:before="100" w:beforeAutospacing="1" w:after="100" w:afterAutospacing="1"/>
    </w:pPr>
    <w:rPr>
      <w:rFonts w:ascii="Arial Unicode MS" w:eastAsia="Arial Unicode MS" w:hAnsi="Arial Unicode MS" w:cs="Arial Unicode MS"/>
    </w:rPr>
  </w:style>
  <w:style w:type="character" w:styleId="FollowedHyperlink">
    <w:name w:val="FollowedHyperlink"/>
    <w:rsid w:val="0061431C"/>
    <w:rPr>
      <w:rFonts w:ascii="Times New Roman" w:hAnsi="Times New Roman" w:cs="Times New Roman"/>
      <w:color w:val="800080"/>
      <w:u w:val="single"/>
    </w:rPr>
  </w:style>
  <w:style w:type="paragraph" w:customStyle="1" w:styleId="Default">
    <w:name w:val="Default"/>
    <w:rsid w:val="0061431C"/>
    <w:pPr>
      <w:autoSpaceDE w:val="0"/>
      <w:autoSpaceDN w:val="0"/>
      <w:adjustRightInd w:val="0"/>
    </w:pPr>
    <w:rPr>
      <w:rFonts w:ascii="Arial" w:hAnsi="Arial" w:cs="Arial"/>
      <w:color w:val="000000"/>
      <w:sz w:val="24"/>
      <w:szCs w:val="24"/>
    </w:rPr>
  </w:style>
  <w:style w:type="paragraph" w:customStyle="1" w:styleId="ReportNumbering">
    <w:name w:val="Report Numbering"/>
    <w:basedOn w:val="Normal"/>
    <w:rsid w:val="0061431C"/>
    <w:pPr>
      <w:jc w:val="both"/>
    </w:pPr>
    <w:rPr>
      <w:szCs w:val="20"/>
    </w:rPr>
  </w:style>
  <w:style w:type="paragraph" w:styleId="PlainText">
    <w:name w:val="Plain Text"/>
    <w:basedOn w:val="Normal"/>
    <w:link w:val="PlainTextChar"/>
    <w:semiHidden/>
    <w:rsid w:val="0061431C"/>
    <w:rPr>
      <w:rFonts w:ascii="Consolas" w:eastAsia="Calibri" w:hAnsi="Consolas"/>
      <w:sz w:val="21"/>
      <w:szCs w:val="21"/>
      <w:lang w:eastAsia="en-GB"/>
    </w:rPr>
  </w:style>
  <w:style w:type="character" w:customStyle="1" w:styleId="PlainTextChar">
    <w:name w:val="Plain Text Char"/>
    <w:basedOn w:val="DefaultParagraphFont"/>
    <w:link w:val="PlainText"/>
    <w:semiHidden/>
    <w:rsid w:val="0061431C"/>
    <w:rPr>
      <w:rFonts w:ascii="Consolas" w:eastAsia="Calibri"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253270">
      <w:marLeft w:val="0"/>
      <w:marRight w:val="0"/>
      <w:marTop w:val="0"/>
      <w:marBottom w:val="0"/>
      <w:divBdr>
        <w:top w:val="none" w:sz="0" w:space="0" w:color="auto"/>
        <w:left w:val="none" w:sz="0" w:space="0" w:color="auto"/>
        <w:bottom w:val="none" w:sz="0" w:space="0" w:color="auto"/>
        <w:right w:val="none" w:sz="0" w:space="0" w:color="auto"/>
      </w:divBdr>
    </w:div>
    <w:div w:id="739253271">
      <w:marLeft w:val="0"/>
      <w:marRight w:val="0"/>
      <w:marTop w:val="0"/>
      <w:marBottom w:val="0"/>
      <w:divBdr>
        <w:top w:val="none" w:sz="0" w:space="0" w:color="auto"/>
        <w:left w:val="none" w:sz="0" w:space="0" w:color="auto"/>
        <w:bottom w:val="none" w:sz="0" w:space="0" w:color="auto"/>
        <w:right w:val="none" w:sz="0" w:space="0" w:color="auto"/>
      </w:divBdr>
    </w:div>
    <w:div w:id="739253272">
      <w:marLeft w:val="0"/>
      <w:marRight w:val="0"/>
      <w:marTop w:val="0"/>
      <w:marBottom w:val="0"/>
      <w:divBdr>
        <w:top w:val="none" w:sz="0" w:space="0" w:color="auto"/>
        <w:left w:val="none" w:sz="0" w:space="0" w:color="auto"/>
        <w:bottom w:val="none" w:sz="0" w:space="0" w:color="auto"/>
        <w:right w:val="none" w:sz="0" w:space="0" w:color="auto"/>
      </w:divBdr>
    </w:div>
    <w:div w:id="739253273">
      <w:marLeft w:val="0"/>
      <w:marRight w:val="0"/>
      <w:marTop w:val="0"/>
      <w:marBottom w:val="0"/>
      <w:divBdr>
        <w:top w:val="none" w:sz="0" w:space="0" w:color="auto"/>
        <w:left w:val="none" w:sz="0" w:space="0" w:color="auto"/>
        <w:bottom w:val="none" w:sz="0" w:space="0" w:color="auto"/>
        <w:right w:val="none" w:sz="0" w:space="0" w:color="auto"/>
      </w:divBdr>
    </w:div>
    <w:div w:id="739253274">
      <w:marLeft w:val="0"/>
      <w:marRight w:val="0"/>
      <w:marTop w:val="0"/>
      <w:marBottom w:val="0"/>
      <w:divBdr>
        <w:top w:val="none" w:sz="0" w:space="0" w:color="auto"/>
        <w:left w:val="none" w:sz="0" w:space="0" w:color="auto"/>
        <w:bottom w:val="none" w:sz="0" w:space="0" w:color="auto"/>
        <w:right w:val="none" w:sz="0" w:space="0" w:color="auto"/>
      </w:divBdr>
    </w:div>
    <w:div w:id="739253275">
      <w:marLeft w:val="0"/>
      <w:marRight w:val="0"/>
      <w:marTop w:val="0"/>
      <w:marBottom w:val="0"/>
      <w:divBdr>
        <w:top w:val="none" w:sz="0" w:space="0" w:color="auto"/>
        <w:left w:val="none" w:sz="0" w:space="0" w:color="auto"/>
        <w:bottom w:val="none" w:sz="0" w:space="0" w:color="auto"/>
        <w:right w:val="none" w:sz="0" w:space="0" w:color="auto"/>
      </w:divBdr>
    </w:div>
    <w:div w:id="765225341">
      <w:bodyDiv w:val="1"/>
      <w:marLeft w:val="0"/>
      <w:marRight w:val="0"/>
      <w:marTop w:val="0"/>
      <w:marBottom w:val="0"/>
      <w:divBdr>
        <w:top w:val="none" w:sz="0" w:space="0" w:color="auto"/>
        <w:left w:val="none" w:sz="0" w:space="0" w:color="auto"/>
        <w:bottom w:val="none" w:sz="0" w:space="0" w:color="auto"/>
        <w:right w:val="none" w:sz="0" w:space="0" w:color="auto"/>
      </w:divBdr>
    </w:div>
    <w:div w:id="129787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glos.ac.uk/life/support/pages/equality-and-diversity.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BD36589EA1FB48902D7256543989FF" ma:contentTypeVersion="0" ma:contentTypeDescription="Create a new document." ma:contentTypeScope="" ma:versionID="ecba642fe7a7ea0d2a0aae88c48a820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FF9DE-B10A-4EA1-BB64-6C9C953F9723}">
  <ds:schemaRefs>
    <ds:schemaRef ds:uri="http://schemas.microsoft.com/sharepoint/v3/contenttype/forms"/>
  </ds:schemaRefs>
</ds:datastoreItem>
</file>

<file path=customXml/itemProps2.xml><?xml version="1.0" encoding="utf-8"?>
<ds:datastoreItem xmlns:ds="http://schemas.openxmlformats.org/officeDocument/2006/customXml" ds:itemID="{DAD1E67A-A21F-4EB5-8939-E6A6FF899373}">
  <ds:schemaRefs>
    <ds:schemaRef ds:uri="http://purl.org/dc/terms/"/>
    <ds:schemaRef ds:uri="http://purl.org/dc/dcmityp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www.w3.org/XML/1998/namespace"/>
    <ds:schemaRef ds:uri="http://schemas.microsoft.com/office/2006/documentManagement/types"/>
  </ds:schemaRefs>
</ds:datastoreItem>
</file>

<file path=customXml/itemProps3.xml><?xml version="1.0" encoding="utf-8"?>
<ds:datastoreItem xmlns:ds="http://schemas.openxmlformats.org/officeDocument/2006/customXml" ds:itemID="{8630982D-2BB1-450A-AA70-5ABF5ED8E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A9BA229-6D48-477F-ADC4-6DA1463EB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21</Pages>
  <Words>5056</Words>
  <Characters>27951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INVITATION TO TENDER</vt:lpstr>
    </vt:vector>
  </TitlesOfParts>
  <Company>Steria/Norwich City Council</Company>
  <LinksUpToDate>false</LinksUpToDate>
  <CharactersWithSpaces>32942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dc:title>
  <dc:creator>Chris Rayner</dc:creator>
  <cp:lastModifiedBy>HARE, Robin</cp:lastModifiedBy>
  <cp:revision>11</cp:revision>
  <cp:lastPrinted>2015-07-29T09:15:00Z</cp:lastPrinted>
  <dcterms:created xsi:type="dcterms:W3CDTF">2016-03-07T08:45:00Z</dcterms:created>
  <dcterms:modified xsi:type="dcterms:W3CDTF">2016-03-11T10:58:00Z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0x0101004CBD36589EA1FB48902D7256543989FF</vt:lpwstr>
  </property>
</Properties>
</file>